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93" w:rsidRDefault="00C97893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897F7E" w:rsidRDefault="00897F7E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897F7E" w:rsidRDefault="00897F7E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C96433" w:rsidRDefault="00C124F1" w:rsidP="00020A7B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Von der Natur inspiriert</w:t>
      </w:r>
      <w:r w:rsidR="00C96433">
        <w:rPr>
          <w:rFonts w:ascii="Arial" w:hAnsi="Arial" w:cs="Arial"/>
          <w:b/>
          <w:sz w:val="23"/>
          <w:szCs w:val="23"/>
        </w:rPr>
        <w:t>:</w:t>
      </w:r>
    </w:p>
    <w:p w:rsidR="00C96433" w:rsidRDefault="00C96433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C96433" w:rsidRDefault="00C124F1" w:rsidP="00DE19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Neue Trendfarben für </w:t>
      </w:r>
      <w:r w:rsidR="00DE190C" w:rsidRPr="0040552A">
        <w:rPr>
          <w:rFonts w:ascii="Arial" w:hAnsi="Arial" w:cs="Arial"/>
          <w:b/>
          <w:sz w:val="28"/>
          <w:szCs w:val="28"/>
        </w:rPr>
        <w:t xml:space="preserve">Holzfenster und </w:t>
      </w:r>
      <w:r w:rsidR="00C43CD3">
        <w:rPr>
          <w:rFonts w:ascii="Arial" w:hAnsi="Arial" w:cs="Arial"/>
          <w:b/>
          <w:sz w:val="28"/>
          <w:szCs w:val="28"/>
        </w:rPr>
        <w:t>Holz-h</w:t>
      </w:r>
      <w:r w:rsidR="00DE190C" w:rsidRPr="0040552A">
        <w:rPr>
          <w:rFonts w:ascii="Arial" w:hAnsi="Arial" w:cs="Arial"/>
          <w:b/>
          <w:sz w:val="28"/>
          <w:szCs w:val="28"/>
        </w:rPr>
        <w:t xml:space="preserve">austüren </w:t>
      </w:r>
    </w:p>
    <w:p w:rsidR="00C124F1" w:rsidRDefault="00C124F1" w:rsidP="00DE190C">
      <w:pPr>
        <w:jc w:val="both"/>
        <w:rPr>
          <w:rFonts w:ascii="Arial" w:hAnsi="Arial" w:cs="Arial"/>
          <w:b/>
          <w:sz w:val="28"/>
          <w:szCs w:val="28"/>
        </w:rPr>
      </w:pPr>
    </w:p>
    <w:p w:rsidR="002C251F" w:rsidRDefault="00DE190C" w:rsidP="003D17E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Kneer-Südfenster </w:t>
      </w:r>
      <w:r w:rsidR="00C96433">
        <w:rPr>
          <w:rFonts w:ascii="Arial" w:hAnsi="Arial" w:cs="Arial"/>
          <w:sz w:val="23"/>
          <w:szCs w:val="23"/>
        </w:rPr>
        <w:t>hat</w:t>
      </w:r>
      <w:r w:rsidR="00474F03">
        <w:rPr>
          <w:rFonts w:ascii="Arial" w:hAnsi="Arial" w:cs="Arial"/>
          <w:sz w:val="23"/>
          <w:szCs w:val="23"/>
        </w:rPr>
        <w:t xml:space="preserve"> </w:t>
      </w:r>
      <w:r w:rsidR="00C124F1">
        <w:rPr>
          <w:rFonts w:ascii="Arial" w:hAnsi="Arial" w:cs="Arial"/>
          <w:sz w:val="23"/>
          <w:szCs w:val="23"/>
        </w:rPr>
        <w:t>neue</w:t>
      </w:r>
      <w:r w:rsidR="00357B9A">
        <w:rPr>
          <w:rFonts w:ascii="Arial" w:hAnsi="Arial" w:cs="Arial"/>
          <w:sz w:val="23"/>
          <w:szCs w:val="23"/>
        </w:rPr>
        <w:t>, außergewöhnliche</w:t>
      </w:r>
      <w:r w:rsidR="00474F03">
        <w:rPr>
          <w:rFonts w:ascii="Arial" w:hAnsi="Arial" w:cs="Arial"/>
          <w:sz w:val="23"/>
          <w:szCs w:val="23"/>
        </w:rPr>
        <w:t xml:space="preserve"> </w:t>
      </w:r>
      <w:r w:rsidR="004B0C0C">
        <w:rPr>
          <w:rFonts w:ascii="Arial" w:hAnsi="Arial" w:cs="Arial"/>
          <w:sz w:val="23"/>
          <w:szCs w:val="23"/>
        </w:rPr>
        <w:t>Trendfarben</w:t>
      </w:r>
      <w:r w:rsidR="00957468">
        <w:rPr>
          <w:rFonts w:ascii="Arial" w:hAnsi="Arial" w:cs="Arial"/>
          <w:sz w:val="23"/>
          <w:szCs w:val="23"/>
        </w:rPr>
        <w:t xml:space="preserve"> für Holzfenster und Holzhaustüren</w:t>
      </w:r>
      <w:r w:rsidR="00357B9A">
        <w:rPr>
          <w:rFonts w:ascii="Arial" w:hAnsi="Arial" w:cs="Arial"/>
          <w:sz w:val="23"/>
          <w:szCs w:val="23"/>
        </w:rPr>
        <w:t xml:space="preserve"> im Programm, die von der Natur inspiriert sind. </w:t>
      </w:r>
      <w:r w:rsidR="006B36FD">
        <w:rPr>
          <w:rFonts w:ascii="Arial" w:hAnsi="Arial" w:cs="Arial"/>
          <w:sz w:val="23"/>
          <w:szCs w:val="23"/>
        </w:rPr>
        <w:t xml:space="preserve">Ein stimmiges Farbkonzept aus Erdfarbtönen und </w:t>
      </w:r>
      <w:r w:rsidR="00C124F1">
        <w:rPr>
          <w:rFonts w:ascii="Arial" w:hAnsi="Arial" w:cs="Arial"/>
          <w:sz w:val="23"/>
          <w:szCs w:val="23"/>
        </w:rPr>
        <w:t>warme</w:t>
      </w:r>
      <w:r w:rsidR="006B36FD">
        <w:rPr>
          <w:rFonts w:ascii="Arial" w:hAnsi="Arial" w:cs="Arial"/>
          <w:sz w:val="23"/>
          <w:szCs w:val="23"/>
        </w:rPr>
        <w:t>n</w:t>
      </w:r>
      <w:r w:rsidR="00C43CD3">
        <w:rPr>
          <w:rFonts w:ascii="Arial" w:hAnsi="Arial" w:cs="Arial"/>
          <w:sz w:val="23"/>
          <w:szCs w:val="23"/>
        </w:rPr>
        <w:t xml:space="preserve"> Grautö</w:t>
      </w:r>
      <w:r w:rsidR="00132B1F">
        <w:rPr>
          <w:rFonts w:ascii="Arial" w:hAnsi="Arial" w:cs="Arial"/>
          <w:sz w:val="23"/>
          <w:szCs w:val="23"/>
        </w:rPr>
        <w:t>ne</w:t>
      </w:r>
      <w:r w:rsidR="006B36FD">
        <w:rPr>
          <w:rFonts w:ascii="Arial" w:hAnsi="Arial" w:cs="Arial"/>
          <w:sz w:val="23"/>
          <w:szCs w:val="23"/>
        </w:rPr>
        <w:t>n</w:t>
      </w:r>
      <w:r w:rsidR="00132B1F">
        <w:rPr>
          <w:rFonts w:ascii="Arial" w:hAnsi="Arial" w:cs="Arial"/>
          <w:sz w:val="23"/>
          <w:szCs w:val="23"/>
        </w:rPr>
        <w:t xml:space="preserve"> bring</w:t>
      </w:r>
      <w:r w:rsidR="00345457">
        <w:rPr>
          <w:rFonts w:ascii="Arial" w:hAnsi="Arial" w:cs="Arial"/>
          <w:sz w:val="23"/>
          <w:szCs w:val="23"/>
        </w:rPr>
        <w:t>t</w:t>
      </w:r>
      <w:r w:rsidR="00132B1F">
        <w:rPr>
          <w:rFonts w:ascii="Arial" w:hAnsi="Arial" w:cs="Arial"/>
          <w:sz w:val="23"/>
          <w:szCs w:val="23"/>
        </w:rPr>
        <w:t xml:space="preserve"> </w:t>
      </w:r>
      <w:r w:rsidR="006E0D7E">
        <w:rPr>
          <w:rFonts w:ascii="Arial" w:hAnsi="Arial" w:cs="Arial"/>
          <w:sz w:val="23"/>
          <w:szCs w:val="23"/>
        </w:rPr>
        <w:t xml:space="preserve">das </w:t>
      </w:r>
      <w:r w:rsidR="00862A69">
        <w:rPr>
          <w:rFonts w:ascii="Arial" w:hAnsi="Arial" w:cs="Arial"/>
          <w:sz w:val="23"/>
          <w:szCs w:val="23"/>
        </w:rPr>
        <w:t xml:space="preserve">Material </w:t>
      </w:r>
      <w:r w:rsidR="00C96433">
        <w:rPr>
          <w:rFonts w:ascii="Arial" w:hAnsi="Arial" w:cs="Arial"/>
          <w:sz w:val="23"/>
          <w:szCs w:val="23"/>
        </w:rPr>
        <w:t xml:space="preserve">Holz </w:t>
      </w:r>
      <w:r w:rsidR="00132B1F">
        <w:rPr>
          <w:rFonts w:ascii="Arial" w:hAnsi="Arial" w:cs="Arial"/>
          <w:sz w:val="23"/>
          <w:szCs w:val="23"/>
        </w:rPr>
        <w:t>hervorragend zur Geltung</w:t>
      </w:r>
      <w:r w:rsidR="00C96433">
        <w:rPr>
          <w:rFonts w:ascii="Arial" w:hAnsi="Arial" w:cs="Arial"/>
          <w:sz w:val="23"/>
          <w:szCs w:val="23"/>
        </w:rPr>
        <w:t>.</w:t>
      </w:r>
      <w:r w:rsidR="00F953AD">
        <w:rPr>
          <w:rFonts w:ascii="Arial" w:hAnsi="Arial" w:cs="Arial"/>
          <w:sz w:val="23"/>
          <w:szCs w:val="23"/>
        </w:rPr>
        <w:t xml:space="preserve"> </w:t>
      </w:r>
      <w:r w:rsidR="00357B9A">
        <w:rPr>
          <w:rFonts w:ascii="Arial" w:hAnsi="Arial" w:cs="Arial"/>
          <w:sz w:val="23"/>
          <w:szCs w:val="23"/>
        </w:rPr>
        <w:t xml:space="preserve">Daher werden die neuen deckenden Farben und durchscheinenden Lasuren für das gesamte Holzfenster-Programm und auch für alle </w:t>
      </w:r>
      <w:r w:rsidR="00957468">
        <w:rPr>
          <w:rFonts w:ascii="Arial" w:hAnsi="Arial" w:cs="Arial"/>
          <w:sz w:val="23"/>
          <w:szCs w:val="23"/>
        </w:rPr>
        <w:t xml:space="preserve">exklusiven </w:t>
      </w:r>
      <w:r w:rsidR="00357B9A">
        <w:rPr>
          <w:rFonts w:ascii="Arial" w:hAnsi="Arial" w:cs="Arial"/>
          <w:sz w:val="23"/>
          <w:szCs w:val="23"/>
        </w:rPr>
        <w:t>Holzhaustüren angeboten.</w:t>
      </w:r>
      <w:r w:rsidR="002C251F">
        <w:rPr>
          <w:rFonts w:ascii="Arial" w:hAnsi="Arial" w:cs="Arial"/>
          <w:sz w:val="23"/>
          <w:szCs w:val="23"/>
        </w:rPr>
        <w:t xml:space="preserve"> </w:t>
      </w:r>
    </w:p>
    <w:p w:rsidR="00E92D14" w:rsidRDefault="002C251F" w:rsidP="003D17E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E92D14" w:rsidRPr="00E92D14" w:rsidRDefault="0072795C" w:rsidP="003D17E3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Erdtöne</w:t>
      </w:r>
      <w:r w:rsidR="004B00CC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strahlen</w:t>
      </w:r>
      <w:r w:rsidR="008A7450">
        <w:rPr>
          <w:rFonts w:ascii="Arial" w:hAnsi="Arial" w:cs="Arial"/>
          <w:b/>
          <w:sz w:val="23"/>
          <w:szCs w:val="23"/>
        </w:rPr>
        <w:t xml:space="preserve"> Wärme </w:t>
      </w:r>
      <w:r>
        <w:rPr>
          <w:rFonts w:ascii="Arial" w:hAnsi="Arial" w:cs="Arial"/>
          <w:b/>
          <w:sz w:val="23"/>
          <w:szCs w:val="23"/>
        </w:rPr>
        <w:t>und Natürlichkeit aus</w:t>
      </w:r>
    </w:p>
    <w:p w:rsidR="006B36FD" w:rsidRDefault="004B00CC" w:rsidP="003D17E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ohnehin umfangreiche Farbpalette </w:t>
      </w:r>
      <w:r w:rsidR="0040667B">
        <w:rPr>
          <w:rFonts w:ascii="Arial" w:hAnsi="Arial" w:cs="Arial"/>
          <w:sz w:val="23"/>
          <w:szCs w:val="23"/>
        </w:rPr>
        <w:t xml:space="preserve">für Holzfenster und </w:t>
      </w:r>
      <w:r>
        <w:rPr>
          <w:rFonts w:ascii="Arial" w:hAnsi="Arial" w:cs="Arial"/>
          <w:sz w:val="23"/>
          <w:szCs w:val="23"/>
        </w:rPr>
        <w:t>Holzh</w:t>
      </w:r>
      <w:r w:rsidR="00761F19">
        <w:rPr>
          <w:rFonts w:ascii="Arial" w:hAnsi="Arial" w:cs="Arial"/>
          <w:sz w:val="23"/>
          <w:szCs w:val="23"/>
        </w:rPr>
        <w:t>aus</w:t>
      </w:r>
      <w:r w:rsidR="0040667B">
        <w:rPr>
          <w:rFonts w:ascii="Arial" w:hAnsi="Arial" w:cs="Arial"/>
          <w:sz w:val="23"/>
          <w:szCs w:val="23"/>
        </w:rPr>
        <w:t xml:space="preserve">türen </w:t>
      </w:r>
      <w:r>
        <w:rPr>
          <w:rFonts w:ascii="Arial" w:hAnsi="Arial" w:cs="Arial"/>
          <w:sz w:val="23"/>
          <w:szCs w:val="23"/>
        </w:rPr>
        <w:t xml:space="preserve">von Kneer-Südfenster wurde um </w:t>
      </w:r>
      <w:r w:rsidR="0040667B">
        <w:rPr>
          <w:rFonts w:ascii="Arial" w:hAnsi="Arial" w:cs="Arial"/>
          <w:sz w:val="23"/>
          <w:szCs w:val="23"/>
        </w:rPr>
        <w:t xml:space="preserve">16 </w:t>
      </w:r>
      <w:r>
        <w:rPr>
          <w:rFonts w:ascii="Arial" w:hAnsi="Arial" w:cs="Arial"/>
          <w:sz w:val="23"/>
          <w:szCs w:val="23"/>
        </w:rPr>
        <w:t xml:space="preserve">neue </w:t>
      </w:r>
      <w:r w:rsidR="0040667B">
        <w:rPr>
          <w:rFonts w:ascii="Arial" w:hAnsi="Arial" w:cs="Arial"/>
          <w:sz w:val="23"/>
          <w:szCs w:val="23"/>
        </w:rPr>
        <w:t>Farben</w:t>
      </w:r>
      <w:r>
        <w:rPr>
          <w:rFonts w:ascii="Arial" w:hAnsi="Arial" w:cs="Arial"/>
          <w:sz w:val="23"/>
          <w:szCs w:val="23"/>
        </w:rPr>
        <w:t xml:space="preserve"> erweitert</w:t>
      </w:r>
      <w:r w:rsidR="0040667B">
        <w:rPr>
          <w:rFonts w:ascii="Arial" w:hAnsi="Arial" w:cs="Arial"/>
          <w:sz w:val="23"/>
          <w:szCs w:val="23"/>
        </w:rPr>
        <w:t>.</w:t>
      </w:r>
      <w:r w:rsidR="00BF5F6A">
        <w:rPr>
          <w:rFonts w:ascii="Arial" w:hAnsi="Arial" w:cs="Arial"/>
          <w:sz w:val="23"/>
          <w:szCs w:val="23"/>
        </w:rPr>
        <w:t xml:space="preserve"> </w:t>
      </w:r>
      <w:r w:rsidR="0040667B">
        <w:rPr>
          <w:rFonts w:ascii="Arial" w:hAnsi="Arial" w:cs="Arial"/>
          <w:sz w:val="23"/>
          <w:szCs w:val="23"/>
        </w:rPr>
        <w:t xml:space="preserve">Dazu gehören verschiedene Grauabstufungen, die weitaus erdiger und daher wärmer wirken als die </w:t>
      </w:r>
      <w:r w:rsidR="00EB65CB">
        <w:rPr>
          <w:rFonts w:ascii="Arial" w:hAnsi="Arial" w:cs="Arial"/>
          <w:sz w:val="23"/>
          <w:szCs w:val="23"/>
        </w:rPr>
        <w:t>bekannten</w:t>
      </w:r>
      <w:r w:rsidR="0040667B">
        <w:rPr>
          <w:rFonts w:ascii="Arial" w:hAnsi="Arial" w:cs="Arial"/>
          <w:sz w:val="23"/>
          <w:szCs w:val="23"/>
        </w:rPr>
        <w:t xml:space="preserve"> üblichen Grautöne. Aber auch neue Grün-, Rot- oder Blautöne oder ein lasierendes Weiß bereichern die Farbauswahl. Die eigens von Kneer-Südfenster entwickelten Farb</w:t>
      </w:r>
      <w:r w:rsidR="00C43C59">
        <w:rPr>
          <w:rFonts w:ascii="Arial" w:hAnsi="Arial" w:cs="Arial"/>
          <w:sz w:val="23"/>
          <w:szCs w:val="23"/>
        </w:rPr>
        <w:t>töne auf Acrylbasis</w:t>
      </w:r>
      <w:r w:rsidR="0040667B">
        <w:rPr>
          <w:rFonts w:ascii="Arial" w:hAnsi="Arial" w:cs="Arial"/>
          <w:sz w:val="23"/>
          <w:szCs w:val="23"/>
        </w:rPr>
        <w:t xml:space="preserve"> und auch die</w:t>
      </w:r>
      <w:r w:rsidR="00BF5F6A">
        <w:rPr>
          <w:rFonts w:ascii="Arial" w:hAnsi="Arial" w:cs="Arial"/>
          <w:sz w:val="23"/>
          <w:szCs w:val="23"/>
        </w:rPr>
        <w:t xml:space="preserve"> </w:t>
      </w:r>
      <w:r w:rsidR="0040667B">
        <w:rPr>
          <w:rFonts w:ascii="Arial" w:hAnsi="Arial" w:cs="Arial"/>
          <w:sz w:val="23"/>
          <w:szCs w:val="23"/>
        </w:rPr>
        <w:t>Ölfarbtöne unterscheiden sich deutlich von den</w:t>
      </w:r>
      <w:r w:rsidR="00BF5F6A">
        <w:rPr>
          <w:rFonts w:ascii="Arial" w:hAnsi="Arial" w:cs="Arial"/>
          <w:sz w:val="23"/>
          <w:szCs w:val="23"/>
        </w:rPr>
        <w:t xml:space="preserve"> </w:t>
      </w:r>
      <w:r w:rsidR="0040667B">
        <w:rPr>
          <w:rFonts w:ascii="Arial" w:hAnsi="Arial" w:cs="Arial"/>
          <w:sz w:val="23"/>
          <w:szCs w:val="23"/>
        </w:rPr>
        <w:t xml:space="preserve">„normalen“ RAL-Farben und </w:t>
      </w:r>
      <w:r w:rsidR="006B36FD">
        <w:rPr>
          <w:rFonts w:ascii="Arial" w:hAnsi="Arial" w:cs="Arial"/>
          <w:sz w:val="23"/>
          <w:szCs w:val="23"/>
        </w:rPr>
        <w:t xml:space="preserve">bringen eine neue Wertigkeit </w:t>
      </w:r>
      <w:r w:rsidR="00E92D14">
        <w:rPr>
          <w:rFonts w:ascii="Arial" w:hAnsi="Arial" w:cs="Arial"/>
          <w:sz w:val="23"/>
          <w:szCs w:val="23"/>
        </w:rPr>
        <w:t>für</w:t>
      </w:r>
      <w:r w:rsidR="006B36FD">
        <w:rPr>
          <w:rFonts w:ascii="Arial" w:hAnsi="Arial" w:cs="Arial"/>
          <w:sz w:val="23"/>
          <w:szCs w:val="23"/>
        </w:rPr>
        <w:t xml:space="preserve"> Holzoberflächen.</w:t>
      </w:r>
    </w:p>
    <w:p w:rsidR="00921C5E" w:rsidRDefault="00921C5E" w:rsidP="003D17E3">
      <w:pPr>
        <w:jc w:val="both"/>
        <w:rPr>
          <w:rFonts w:ascii="Arial" w:hAnsi="Arial" w:cs="Arial"/>
          <w:sz w:val="23"/>
          <w:szCs w:val="23"/>
        </w:rPr>
      </w:pPr>
    </w:p>
    <w:p w:rsidR="00921C5E" w:rsidRPr="00921C5E" w:rsidRDefault="00921C5E" w:rsidP="003D17E3">
      <w:pPr>
        <w:jc w:val="both"/>
        <w:rPr>
          <w:rFonts w:ascii="Arial" w:hAnsi="Arial" w:cs="Arial"/>
          <w:b/>
          <w:sz w:val="23"/>
          <w:szCs w:val="23"/>
        </w:rPr>
      </w:pPr>
      <w:r w:rsidRPr="00921C5E">
        <w:rPr>
          <w:rFonts w:ascii="Arial" w:hAnsi="Arial" w:cs="Arial"/>
          <w:b/>
          <w:sz w:val="23"/>
          <w:szCs w:val="23"/>
        </w:rPr>
        <w:t>Qualitätssicherung nach dem Natural Colour System</w:t>
      </w:r>
    </w:p>
    <w:p w:rsidR="0040667B" w:rsidRDefault="00BD26D0" w:rsidP="003D17E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Nach dem</w:t>
      </w:r>
      <w:r w:rsidR="00862A6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Natural Colour System (</w:t>
      </w:r>
      <w:r w:rsidR="0040667B">
        <w:rPr>
          <w:rFonts w:ascii="Arial" w:hAnsi="Arial" w:cs="Arial"/>
          <w:sz w:val="23"/>
          <w:szCs w:val="23"/>
        </w:rPr>
        <w:t>NCS</w:t>
      </w:r>
      <w:r>
        <w:rPr>
          <w:rFonts w:ascii="Arial" w:hAnsi="Arial" w:cs="Arial"/>
          <w:sz w:val="23"/>
          <w:szCs w:val="23"/>
        </w:rPr>
        <w:t xml:space="preserve">) wird jede </w:t>
      </w:r>
      <w:r w:rsidR="0072795C">
        <w:rPr>
          <w:rFonts w:ascii="Arial" w:hAnsi="Arial" w:cs="Arial"/>
          <w:sz w:val="23"/>
          <w:szCs w:val="23"/>
        </w:rPr>
        <w:t xml:space="preserve">deckende </w:t>
      </w:r>
      <w:r>
        <w:rPr>
          <w:rFonts w:ascii="Arial" w:hAnsi="Arial" w:cs="Arial"/>
          <w:sz w:val="23"/>
          <w:szCs w:val="23"/>
        </w:rPr>
        <w:t xml:space="preserve">Farbe </w:t>
      </w:r>
      <w:r w:rsidR="00EB65CB">
        <w:rPr>
          <w:rFonts w:ascii="Arial" w:hAnsi="Arial" w:cs="Arial"/>
          <w:sz w:val="23"/>
          <w:szCs w:val="23"/>
        </w:rPr>
        <w:t xml:space="preserve">bis in die kleinste Nuance </w:t>
      </w:r>
      <w:r>
        <w:rPr>
          <w:rFonts w:ascii="Arial" w:hAnsi="Arial" w:cs="Arial"/>
          <w:sz w:val="23"/>
          <w:szCs w:val="23"/>
        </w:rPr>
        <w:t xml:space="preserve">definiert und </w:t>
      </w:r>
      <w:r w:rsidR="00EB65CB">
        <w:rPr>
          <w:rFonts w:ascii="Arial" w:hAnsi="Arial" w:cs="Arial"/>
          <w:sz w:val="23"/>
          <w:szCs w:val="23"/>
        </w:rPr>
        <w:t xml:space="preserve">beschrieben und </w:t>
      </w:r>
      <w:r>
        <w:rPr>
          <w:rFonts w:ascii="Arial" w:hAnsi="Arial" w:cs="Arial"/>
          <w:sz w:val="23"/>
          <w:szCs w:val="23"/>
        </w:rPr>
        <w:t xml:space="preserve">somit </w:t>
      </w:r>
      <w:r w:rsidR="00761F19">
        <w:rPr>
          <w:rFonts w:ascii="Arial" w:hAnsi="Arial" w:cs="Arial"/>
          <w:sz w:val="23"/>
          <w:szCs w:val="23"/>
        </w:rPr>
        <w:t xml:space="preserve">die Qualität </w:t>
      </w:r>
      <w:r>
        <w:rPr>
          <w:rFonts w:ascii="Arial" w:hAnsi="Arial" w:cs="Arial"/>
          <w:sz w:val="23"/>
          <w:szCs w:val="23"/>
        </w:rPr>
        <w:t>sichergestellt</w:t>
      </w:r>
      <w:r w:rsidR="00761F19">
        <w:rPr>
          <w:rFonts w:ascii="Arial" w:hAnsi="Arial" w:cs="Arial"/>
          <w:sz w:val="23"/>
          <w:szCs w:val="23"/>
        </w:rPr>
        <w:t xml:space="preserve"> – damit </w:t>
      </w:r>
      <w:r w:rsidR="00BF5F6A">
        <w:rPr>
          <w:rFonts w:ascii="Arial" w:hAnsi="Arial" w:cs="Arial"/>
          <w:sz w:val="23"/>
          <w:szCs w:val="23"/>
        </w:rPr>
        <w:t>das</w:t>
      </w:r>
      <w:r w:rsidR="00EB65CB">
        <w:rPr>
          <w:rFonts w:ascii="Arial" w:hAnsi="Arial" w:cs="Arial"/>
          <w:sz w:val="23"/>
          <w:szCs w:val="23"/>
        </w:rPr>
        <w:t xml:space="preserve"> Fenster oder d</w:t>
      </w:r>
      <w:r w:rsidR="00BF5F6A">
        <w:rPr>
          <w:rFonts w:ascii="Arial" w:hAnsi="Arial" w:cs="Arial"/>
          <w:sz w:val="23"/>
          <w:szCs w:val="23"/>
        </w:rPr>
        <w:t>ie</w:t>
      </w:r>
      <w:r w:rsidR="00EB65CB">
        <w:rPr>
          <w:rFonts w:ascii="Arial" w:hAnsi="Arial" w:cs="Arial"/>
          <w:sz w:val="23"/>
          <w:szCs w:val="23"/>
        </w:rPr>
        <w:t xml:space="preserve"> Haustür genau dem Farbton entspr</w:t>
      </w:r>
      <w:r w:rsidR="00BF5F6A">
        <w:rPr>
          <w:rFonts w:ascii="Arial" w:hAnsi="Arial" w:cs="Arial"/>
          <w:sz w:val="23"/>
          <w:szCs w:val="23"/>
        </w:rPr>
        <w:t>e</w:t>
      </w:r>
      <w:r w:rsidR="00EB65CB">
        <w:rPr>
          <w:rFonts w:ascii="Arial" w:hAnsi="Arial" w:cs="Arial"/>
          <w:sz w:val="23"/>
          <w:szCs w:val="23"/>
        </w:rPr>
        <w:t>ch</w:t>
      </w:r>
      <w:r w:rsidR="00BF5F6A">
        <w:rPr>
          <w:rFonts w:ascii="Arial" w:hAnsi="Arial" w:cs="Arial"/>
          <w:sz w:val="23"/>
          <w:szCs w:val="23"/>
        </w:rPr>
        <w:t>en</w:t>
      </w:r>
      <w:r w:rsidR="00EB65CB">
        <w:rPr>
          <w:rFonts w:ascii="Arial" w:hAnsi="Arial" w:cs="Arial"/>
          <w:sz w:val="23"/>
          <w:szCs w:val="23"/>
        </w:rPr>
        <w:t xml:space="preserve">, den </w:t>
      </w:r>
      <w:r w:rsidR="00BF5F6A">
        <w:rPr>
          <w:rFonts w:ascii="Arial" w:hAnsi="Arial" w:cs="Arial"/>
          <w:sz w:val="23"/>
          <w:szCs w:val="23"/>
        </w:rPr>
        <w:t>ein</w:t>
      </w:r>
      <w:r>
        <w:rPr>
          <w:rFonts w:ascii="Arial" w:hAnsi="Arial" w:cs="Arial"/>
          <w:sz w:val="23"/>
          <w:szCs w:val="23"/>
        </w:rPr>
        <w:t xml:space="preserve"> Kunde </w:t>
      </w:r>
      <w:r w:rsidR="00761F19">
        <w:rPr>
          <w:rFonts w:ascii="Arial" w:hAnsi="Arial" w:cs="Arial"/>
          <w:sz w:val="23"/>
          <w:szCs w:val="23"/>
        </w:rPr>
        <w:t>ausgewählt hat.</w:t>
      </w:r>
      <w:r w:rsidR="006B36FD">
        <w:rPr>
          <w:rFonts w:ascii="Arial" w:hAnsi="Arial" w:cs="Arial"/>
          <w:sz w:val="23"/>
          <w:szCs w:val="23"/>
        </w:rPr>
        <w:t xml:space="preserve"> </w:t>
      </w:r>
      <w:r w:rsidR="0072795C">
        <w:rPr>
          <w:rFonts w:ascii="Arial" w:hAnsi="Arial" w:cs="Arial"/>
          <w:sz w:val="23"/>
          <w:szCs w:val="23"/>
        </w:rPr>
        <w:t xml:space="preserve">Dagegen wirken die </w:t>
      </w:r>
      <w:r w:rsidR="006B36FD">
        <w:rPr>
          <w:rFonts w:ascii="Arial" w:hAnsi="Arial" w:cs="Arial"/>
          <w:sz w:val="23"/>
          <w:szCs w:val="23"/>
        </w:rPr>
        <w:t>neuen Lasurfarbtöne</w:t>
      </w:r>
      <w:r w:rsidR="00357B9A">
        <w:rPr>
          <w:rFonts w:ascii="Arial" w:hAnsi="Arial" w:cs="Arial"/>
          <w:sz w:val="23"/>
          <w:szCs w:val="23"/>
        </w:rPr>
        <w:t xml:space="preserve"> nie identisch</w:t>
      </w:r>
      <w:r w:rsidR="0072795C">
        <w:rPr>
          <w:rFonts w:ascii="Arial" w:hAnsi="Arial" w:cs="Arial"/>
          <w:sz w:val="23"/>
          <w:szCs w:val="23"/>
        </w:rPr>
        <w:t>, da sie</w:t>
      </w:r>
      <w:r w:rsidR="006B36FD">
        <w:rPr>
          <w:rFonts w:ascii="Arial" w:hAnsi="Arial" w:cs="Arial"/>
          <w:sz w:val="23"/>
          <w:szCs w:val="23"/>
        </w:rPr>
        <w:t xml:space="preserve"> die Farbe des Holzes und ihre Maserung durchscheinen</w:t>
      </w:r>
      <w:r w:rsidR="0072795C">
        <w:rPr>
          <w:rFonts w:ascii="Arial" w:hAnsi="Arial" w:cs="Arial"/>
          <w:sz w:val="23"/>
          <w:szCs w:val="23"/>
        </w:rPr>
        <w:t xml:space="preserve"> lassen</w:t>
      </w:r>
      <w:r w:rsidR="00357B9A">
        <w:rPr>
          <w:rFonts w:ascii="Arial" w:hAnsi="Arial" w:cs="Arial"/>
          <w:sz w:val="23"/>
          <w:szCs w:val="23"/>
        </w:rPr>
        <w:t>. Sie</w:t>
      </w:r>
      <w:r w:rsidR="0072795C">
        <w:rPr>
          <w:rFonts w:ascii="Arial" w:hAnsi="Arial" w:cs="Arial"/>
          <w:sz w:val="23"/>
          <w:szCs w:val="23"/>
        </w:rPr>
        <w:t xml:space="preserve"> </w:t>
      </w:r>
      <w:r w:rsidR="006B36FD">
        <w:rPr>
          <w:rFonts w:ascii="Arial" w:hAnsi="Arial" w:cs="Arial"/>
          <w:sz w:val="23"/>
          <w:szCs w:val="23"/>
        </w:rPr>
        <w:t xml:space="preserve">verändern ihren Farbton je nach </w:t>
      </w:r>
      <w:r w:rsidR="00921C5E">
        <w:rPr>
          <w:rFonts w:ascii="Arial" w:hAnsi="Arial" w:cs="Arial"/>
          <w:sz w:val="23"/>
          <w:szCs w:val="23"/>
        </w:rPr>
        <w:t>Holzart, aus dem die</w:t>
      </w:r>
      <w:r w:rsidR="006B36FD">
        <w:rPr>
          <w:rFonts w:ascii="Arial" w:hAnsi="Arial" w:cs="Arial"/>
          <w:sz w:val="23"/>
          <w:szCs w:val="23"/>
        </w:rPr>
        <w:t xml:space="preserve"> Fenster oder die Haustür gefertigt </w:t>
      </w:r>
      <w:r w:rsidR="00921C5E">
        <w:rPr>
          <w:rFonts w:ascii="Arial" w:hAnsi="Arial" w:cs="Arial"/>
          <w:sz w:val="23"/>
          <w:szCs w:val="23"/>
        </w:rPr>
        <w:t>sind</w:t>
      </w:r>
      <w:r w:rsidR="006B36FD">
        <w:rPr>
          <w:rFonts w:ascii="Arial" w:hAnsi="Arial" w:cs="Arial"/>
          <w:sz w:val="23"/>
          <w:szCs w:val="23"/>
        </w:rPr>
        <w:t xml:space="preserve">. Auch </w:t>
      </w:r>
      <w:r w:rsidR="00921C5E">
        <w:rPr>
          <w:rFonts w:ascii="Arial" w:hAnsi="Arial" w:cs="Arial"/>
          <w:sz w:val="23"/>
          <w:szCs w:val="23"/>
        </w:rPr>
        <w:t xml:space="preserve">die </w:t>
      </w:r>
      <w:r w:rsidR="006B36FD">
        <w:rPr>
          <w:rFonts w:ascii="Arial" w:hAnsi="Arial" w:cs="Arial"/>
          <w:sz w:val="23"/>
          <w:szCs w:val="23"/>
        </w:rPr>
        <w:t xml:space="preserve">neuen Farben der Lasuren </w:t>
      </w:r>
      <w:r w:rsidR="0040667B">
        <w:rPr>
          <w:rFonts w:ascii="Arial" w:hAnsi="Arial" w:cs="Arial"/>
          <w:sz w:val="23"/>
          <w:szCs w:val="23"/>
        </w:rPr>
        <w:t xml:space="preserve">entsprechen dem Trend zu Erdfarben und eignen sich hervorragend, um die Wirkung </w:t>
      </w:r>
      <w:r w:rsidR="0072795C">
        <w:rPr>
          <w:rFonts w:ascii="Arial" w:hAnsi="Arial" w:cs="Arial"/>
          <w:sz w:val="23"/>
          <w:szCs w:val="23"/>
        </w:rPr>
        <w:t>von</w:t>
      </w:r>
      <w:r w:rsidR="0040667B">
        <w:rPr>
          <w:rFonts w:ascii="Arial" w:hAnsi="Arial" w:cs="Arial"/>
          <w:sz w:val="23"/>
          <w:szCs w:val="23"/>
        </w:rPr>
        <w:t xml:space="preserve"> Holz zu betonen</w:t>
      </w:r>
      <w:r w:rsidR="006B36FD">
        <w:rPr>
          <w:rFonts w:ascii="Arial" w:hAnsi="Arial" w:cs="Arial"/>
          <w:sz w:val="23"/>
          <w:szCs w:val="23"/>
        </w:rPr>
        <w:t>.</w:t>
      </w:r>
    </w:p>
    <w:p w:rsidR="006B36FD" w:rsidRDefault="006B36FD" w:rsidP="003D17E3">
      <w:pPr>
        <w:jc w:val="both"/>
        <w:rPr>
          <w:rFonts w:ascii="Arial" w:hAnsi="Arial" w:cs="Arial"/>
          <w:sz w:val="23"/>
          <w:szCs w:val="23"/>
        </w:rPr>
      </w:pPr>
    </w:p>
    <w:p w:rsidR="00A54346" w:rsidRPr="00A54346" w:rsidRDefault="00A54346" w:rsidP="00020A7B">
      <w:pPr>
        <w:jc w:val="both"/>
        <w:rPr>
          <w:rFonts w:ascii="Arial" w:hAnsi="Arial" w:cs="Arial"/>
          <w:b/>
          <w:sz w:val="23"/>
          <w:szCs w:val="23"/>
        </w:rPr>
      </w:pPr>
      <w:r w:rsidRPr="00A54346">
        <w:rPr>
          <w:rFonts w:ascii="Arial" w:hAnsi="Arial" w:cs="Arial"/>
          <w:b/>
          <w:sz w:val="23"/>
          <w:szCs w:val="23"/>
        </w:rPr>
        <w:t>30 Farbtöne und 50 Farbmuster zur Auswahl</w:t>
      </w:r>
    </w:p>
    <w:p w:rsidR="00583176" w:rsidRDefault="00F953AD" w:rsidP="00020A7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der</w:t>
      </w:r>
      <w:r w:rsidR="006B36FD">
        <w:rPr>
          <w:rFonts w:ascii="Arial" w:hAnsi="Arial" w:cs="Arial"/>
          <w:sz w:val="23"/>
          <w:szCs w:val="23"/>
        </w:rPr>
        <w:t xml:space="preserve"> neuen </w:t>
      </w:r>
      <w:r>
        <w:rPr>
          <w:rFonts w:ascii="Arial" w:hAnsi="Arial" w:cs="Arial"/>
          <w:sz w:val="23"/>
          <w:szCs w:val="23"/>
        </w:rPr>
        <w:t xml:space="preserve">Farbkarte </w:t>
      </w:r>
      <w:r w:rsidR="00C124F1">
        <w:rPr>
          <w:rFonts w:ascii="Arial" w:hAnsi="Arial" w:cs="Arial"/>
          <w:sz w:val="23"/>
          <w:szCs w:val="23"/>
        </w:rPr>
        <w:t xml:space="preserve">von Kneer-Südfenster </w:t>
      </w:r>
      <w:r w:rsidR="00FE6207">
        <w:rPr>
          <w:rFonts w:ascii="Arial" w:hAnsi="Arial" w:cs="Arial"/>
          <w:sz w:val="23"/>
          <w:szCs w:val="23"/>
        </w:rPr>
        <w:t>stehen für</w:t>
      </w:r>
      <w:r>
        <w:rPr>
          <w:rFonts w:ascii="Arial" w:hAnsi="Arial" w:cs="Arial"/>
          <w:sz w:val="23"/>
          <w:szCs w:val="23"/>
        </w:rPr>
        <w:t xml:space="preserve"> </w:t>
      </w:r>
      <w:r w:rsidR="00615B87">
        <w:rPr>
          <w:rFonts w:ascii="Arial" w:hAnsi="Arial" w:cs="Arial"/>
          <w:sz w:val="23"/>
          <w:szCs w:val="23"/>
        </w:rPr>
        <w:t xml:space="preserve">Bauherren und Sanierer </w:t>
      </w:r>
      <w:r>
        <w:rPr>
          <w:rFonts w:ascii="Arial" w:hAnsi="Arial" w:cs="Arial"/>
          <w:sz w:val="23"/>
          <w:szCs w:val="23"/>
        </w:rPr>
        <w:t xml:space="preserve">damit jetzt </w:t>
      </w:r>
      <w:r w:rsidR="00C124F1">
        <w:rPr>
          <w:rFonts w:ascii="Arial" w:hAnsi="Arial" w:cs="Arial"/>
          <w:sz w:val="23"/>
          <w:szCs w:val="23"/>
        </w:rPr>
        <w:t xml:space="preserve">zur optimalen </w:t>
      </w:r>
      <w:r w:rsidR="00615B87">
        <w:rPr>
          <w:rFonts w:ascii="Arial" w:hAnsi="Arial" w:cs="Arial"/>
          <w:sz w:val="23"/>
          <w:szCs w:val="23"/>
        </w:rPr>
        <w:t xml:space="preserve">Farbgestaltung </w:t>
      </w:r>
      <w:r>
        <w:rPr>
          <w:rFonts w:ascii="Arial" w:hAnsi="Arial" w:cs="Arial"/>
          <w:sz w:val="23"/>
          <w:szCs w:val="23"/>
        </w:rPr>
        <w:t>insgesamt 30 Farbtöne</w:t>
      </w:r>
      <w:r w:rsidR="00615B87">
        <w:rPr>
          <w:rFonts w:ascii="Arial" w:hAnsi="Arial" w:cs="Arial"/>
          <w:sz w:val="23"/>
          <w:szCs w:val="23"/>
        </w:rPr>
        <w:t xml:space="preserve"> zur Auswahl</w:t>
      </w:r>
      <w:r w:rsidR="00F91E8A">
        <w:rPr>
          <w:rFonts w:ascii="Arial" w:hAnsi="Arial" w:cs="Arial"/>
          <w:sz w:val="23"/>
          <w:szCs w:val="23"/>
        </w:rPr>
        <w:t>.</w:t>
      </w:r>
      <w:r w:rsidR="007B6626">
        <w:rPr>
          <w:rFonts w:ascii="Arial" w:hAnsi="Arial" w:cs="Arial"/>
          <w:sz w:val="23"/>
          <w:szCs w:val="23"/>
        </w:rPr>
        <w:t xml:space="preserve"> </w:t>
      </w:r>
      <w:r w:rsidR="00EF57AE">
        <w:rPr>
          <w:rFonts w:ascii="Arial" w:eastAsia="MS Mincho" w:hAnsi="Arial" w:cs="Arial"/>
          <w:sz w:val="23"/>
          <w:szCs w:val="23"/>
        </w:rPr>
        <w:t xml:space="preserve">50 Farbmuster </w:t>
      </w:r>
      <w:r w:rsidR="000B3F80">
        <w:rPr>
          <w:rFonts w:ascii="Arial" w:eastAsia="MS Mincho" w:hAnsi="Arial" w:cs="Arial"/>
          <w:sz w:val="23"/>
          <w:szCs w:val="23"/>
        </w:rPr>
        <w:t>helfen</w:t>
      </w:r>
      <w:r w:rsidR="00EF57AE">
        <w:rPr>
          <w:rFonts w:ascii="Arial" w:eastAsia="MS Mincho" w:hAnsi="Arial" w:cs="Arial"/>
          <w:sz w:val="23"/>
          <w:szCs w:val="23"/>
        </w:rPr>
        <w:t xml:space="preserve"> </w:t>
      </w:r>
      <w:r w:rsidR="000B3F80">
        <w:rPr>
          <w:rFonts w:ascii="Arial" w:eastAsia="MS Mincho" w:hAnsi="Arial" w:cs="Arial"/>
          <w:sz w:val="23"/>
          <w:szCs w:val="23"/>
        </w:rPr>
        <w:t>bei der</w:t>
      </w:r>
      <w:r w:rsidR="00EF57AE">
        <w:rPr>
          <w:rFonts w:ascii="Arial" w:eastAsia="MS Mincho" w:hAnsi="Arial" w:cs="Arial"/>
          <w:sz w:val="23"/>
          <w:szCs w:val="23"/>
        </w:rPr>
        <w:t xml:space="preserve"> Entscheidung, </w:t>
      </w:r>
      <w:r w:rsidR="00345457">
        <w:rPr>
          <w:rFonts w:ascii="Arial" w:eastAsia="MS Mincho" w:hAnsi="Arial" w:cs="Arial"/>
          <w:sz w:val="23"/>
          <w:szCs w:val="23"/>
        </w:rPr>
        <w:t xml:space="preserve">exakt </w:t>
      </w:r>
      <w:r w:rsidR="000B3F80">
        <w:rPr>
          <w:rFonts w:ascii="Arial" w:eastAsia="MS Mincho" w:hAnsi="Arial" w:cs="Arial"/>
          <w:sz w:val="23"/>
          <w:szCs w:val="23"/>
        </w:rPr>
        <w:t xml:space="preserve">den richtigen Farbton zu treffen, um den </w:t>
      </w:r>
      <w:r w:rsidR="00FB23BA">
        <w:rPr>
          <w:rFonts w:ascii="Arial" w:eastAsia="MS Mincho" w:hAnsi="Arial" w:cs="Arial"/>
          <w:sz w:val="23"/>
          <w:szCs w:val="23"/>
        </w:rPr>
        <w:lastRenderedPageBreak/>
        <w:t>i</w:t>
      </w:r>
      <w:r w:rsidR="00EF57AE">
        <w:rPr>
          <w:rFonts w:ascii="Arial" w:eastAsia="MS Mincho" w:hAnsi="Arial" w:cs="Arial"/>
          <w:sz w:val="23"/>
          <w:szCs w:val="23"/>
        </w:rPr>
        <w:t>ndividuellen Wohnstil zu unterstreichen.</w:t>
      </w:r>
      <w:r w:rsidR="00EF57AE" w:rsidRPr="000558E1">
        <w:rPr>
          <w:rFonts w:ascii="Arial" w:eastAsia="MS Mincho" w:hAnsi="Arial" w:cs="Arial"/>
          <w:sz w:val="23"/>
          <w:szCs w:val="23"/>
        </w:rPr>
        <w:t xml:space="preserve"> </w:t>
      </w:r>
      <w:r w:rsidR="009016E9">
        <w:rPr>
          <w:rFonts w:ascii="Arial" w:hAnsi="Arial" w:cs="Arial"/>
          <w:sz w:val="23"/>
          <w:szCs w:val="23"/>
        </w:rPr>
        <w:t xml:space="preserve">Ob mit lasierter Oberfläche </w:t>
      </w:r>
      <w:r w:rsidR="000243AC">
        <w:rPr>
          <w:rFonts w:ascii="Arial" w:hAnsi="Arial" w:cs="Arial"/>
          <w:sz w:val="23"/>
          <w:szCs w:val="23"/>
        </w:rPr>
        <w:t xml:space="preserve">oder </w:t>
      </w:r>
      <w:r w:rsidR="00AC34F0">
        <w:rPr>
          <w:rFonts w:ascii="Arial" w:hAnsi="Arial" w:cs="Arial"/>
          <w:sz w:val="23"/>
          <w:szCs w:val="23"/>
        </w:rPr>
        <w:t>mit deckendem</w:t>
      </w:r>
      <w:r w:rsidR="000243AC">
        <w:rPr>
          <w:rFonts w:ascii="Arial" w:hAnsi="Arial" w:cs="Arial"/>
          <w:sz w:val="23"/>
          <w:szCs w:val="23"/>
        </w:rPr>
        <w:t xml:space="preserve"> Farbton</w:t>
      </w:r>
      <w:r w:rsidR="00624C64">
        <w:rPr>
          <w:rFonts w:ascii="Arial" w:hAnsi="Arial" w:cs="Arial"/>
          <w:sz w:val="23"/>
          <w:szCs w:val="23"/>
        </w:rPr>
        <w:t>:</w:t>
      </w:r>
      <w:r w:rsidR="000243AC">
        <w:rPr>
          <w:rFonts w:ascii="Arial" w:hAnsi="Arial" w:cs="Arial"/>
          <w:sz w:val="23"/>
          <w:szCs w:val="23"/>
        </w:rPr>
        <w:t xml:space="preserve"> </w:t>
      </w:r>
      <w:r w:rsidR="003D17E3">
        <w:rPr>
          <w:rFonts w:ascii="Arial" w:hAnsi="Arial" w:cs="Arial"/>
          <w:sz w:val="23"/>
          <w:szCs w:val="23"/>
        </w:rPr>
        <w:t xml:space="preserve">Die neuen Trendfarben für Holzfenster und Holzhaustüren von Kneer-Südfenster </w:t>
      </w:r>
      <w:r w:rsidR="000B3F80">
        <w:rPr>
          <w:rFonts w:ascii="Arial" w:hAnsi="Arial" w:cs="Arial"/>
          <w:sz w:val="23"/>
          <w:szCs w:val="23"/>
        </w:rPr>
        <w:t xml:space="preserve">sind </w:t>
      </w:r>
      <w:r w:rsidR="00345457">
        <w:rPr>
          <w:rFonts w:ascii="Arial" w:hAnsi="Arial" w:cs="Arial"/>
          <w:sz w:val="23"/>
          <w:szCs w:val="23"/>
        </w:rPr>
        <w:t xml:space="preserve">tonangebend </w:t>
      </w:r>
      <w:r w:rsidR="000B3F80">
        <w:rPr>
          <w:rFonts w:ascii="Arial" w:hAnsi="Arial" w:cs="Arial"/>
          <w:sz w:val="23"/>
          <w:szCs w:val="23"/>
        </w:rPr>
        <w:t xml:space="preserve">für eine moderne </w:t>
      </w:r>
      <w:r w:rsidR="003D17E3">
        <w:rPr>
          <w:rFonts w:ascii="Arial" w:hAnsi="Arial" w:cs="Arial"/>
          <w:sz w:val="23"/>
          <w:szCs w:val="23"/>
        </w:rPr>
        <w:t>Fassadengestaltung.</w:t>
      </w:r>
      <w:r w:rsidR="00CF597B" w:rsidRPr="002656D5">
        <w:rPr>
          <w:rFonts w:ascii="Arial" w:hAnsi="Arial" w:cs="Arial"/>
          <w:sz w:val="23"/>
          <w:szCs w:val="23"/>
        </w:rPr>
        <w:t xml:space="preserve"> </w:t>
      </w:r>
      <w:r w:rsidR="00052568">
        <w:rPr>
          <w:rFonts w:ascii="Arial" w:hAnsi="Arial" w:cs="Arial"/>
          <w:sz w:val="23"/>
          <w:szCs w:val="23"/>
        </w:rPr>
        <w:t xml:space="preserve">Ein mehrfacher Farbaufbau sorgt </w:t>
      </w:r>
      <w:r w:rsidR="00345457">
        <w:rPr>
          <w:rFonts w:ascii="Arial" w:hAnsi="Arial" w:cs="Arial"/>
          <w:sz w:val="23"/>
          <w:szCs w:val="23"/>
        </w:rPr>
        <w:t xml:space="preserve">dabei </w:t>
      </w:r>
      <w:r w:rsidR="00052568">
        <w:rPr>
          <w:rFonts w:ascii="Arial" w:hAnsi="Arial" w:cs="Arial"/>
          <w:sz w:val="23"/>
          <w:szCs w:val="23"/>
        </w:rPr>
        <w:t xml:space="preserve">für </w:t>
      </w:r>
      <w:r w:rsidR="00E92D14">
        <w:rPr>
          <w:rFonts w:ascii="Arial" w:hAnsi="Arial" w:cs="Arial"/>
          <w:sz w:val="23"/>
          <w:szCs w:val="23"/>
        </w:rPr>
        <w:t>optimalen</w:t>
      </w:r>
      <w:r w:rsidR="00052568">
        <w:rPr>
          <w:rFonts w:ascii="Arial" w:hAnsi="Arial" w:cs="Arial"/>
          <w:sz w:val="23"/>
          <w:szCs w:val="23"/>
        </w:rPr>
        <w:t xml:space="preserve"> Schutz des Holzes </w:t>
      </w:r>
      <w:r w:rsidR="00143B27">
        <w:rPr>
          <w:rFonts w:ascii="Arial" w:hAnsi="Arial" w:cs="Arial"/>
          <w:sz w:val="23"/>
          <w:szCs w:val="23"/>
        </w:rPr>
        <w:t xml:space="preserve">und </w:t>
      </w:r>
      <w:r w:rsidR="00E92D14">
        <w:rPr>
          <w:rFonts w:ascii="Arial" w:hAnsi="Arial" w:cs="Arial"/>
          <w:sz w:val="23"/>
          <w:szCs w:val="23"/>
        </w:rPr>
        <w:t>für eine lange Lebensdauer.</w:t>
      </w:r>
      <w:r w:rsidR="00052568">
        <w:rPr>
          <w:rFonts w:ascii="Arial" w:hAnsi="Arial" w:cs="Arial"/>
          <w:sz w:val="23"/>
          <w:szCs w:val="23"/>
        </w:rPr>
        <w:t xml:space="preserve"> </w:t>
      </w:r>
    </w:p>
    <w:p w:rsidR="005649AF" w:rsidRDefault="005649AF" w:rsidP="00020A7B">
      <w:pPr>
        <w:jc w:val="both"/>
        <w:rPr>
          <w:rFonts w:ascii="Arial" w:hAnsi="Arial" w:cs="Arial"/>
          <w:sz w:val="23"/>
          <w:szCs w:val="23"/>
        </w:rPr>
      </w:pPr>
    </w:p>
    <w:p w:rsidR="005649AF" w:rsidRDefault="00583176" w:rsidP="00020A7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Auch die Aktionshaustüren</w:t>
      </w:r>
      <w:r w:rsidR="003A17A1">
        <w:rPr>
          <w:rFonts w:ascii="Arial" w:hAnsi="Arial" w:cs="Arial"/>
          <w:sz w:val="23"/>
          <w:szCs w:val="23"/>
        </w:rPr>
        <w:t xml:space="preserve"> aus Kiefer und Meranti</w:t>
      </w:r>
      <w:r w:rsidR="00852F56">
        <w:rPr>
          <w:rFonts w:ascii="Arial" w:hAnsi="Arial" w:cs="Arial"/>
          <w:sz w:val="23"/>
          <w:szCs w:val="23"/>
        </w:rPr>
        <w:t xml:space="preserve">, </w:t>
      </w:r>
      <w:r w:rsidR="00140D0D">
        <w:rPr>
          <w:rFonts w:ascii="Arial" w:hAnsi="Arial" w:cs="Arial"/>
          <w:sz w:val="23"/>
          <w:szCs w:val="23"/>
        </w:rPr>
        <w:t xml:space="preserve">die </w:t>
      </w:r>
      <w:r>
        <w:rPr>
          <w:rFonts w:ascii="Arial" w:hAnsi="Arial" w:cs="Arial"/>
          <w:sz w:val="23"/>
          <w:szCs w:val="23"/>
        </w:rPr>
        <w:t xml:space="preserve">Kneer-Südfenster </w:t>
      </w:r>
      <w:r w:rsidR="00140D0D">
        <w:rPr>
          <w:rFonts w:ascii="Arial" w:hAnsi="Arial" w:cs="Arial"/>
          <w:sz w:val="23"/>
          <w:szCs w:val="23"/>
        </w:rPr>
        <w:t xml:space="preserve">mit </w:t>
      </w:r>
      <w:r w:rsidR="005649AF">
        <w:rPr>
          <w:rFonts w:ascii="Arial" w:hAnsi="Arial" w:cs="Arial"/>
          <w:sz w:val="23"/>
          <w:szCs w:val="23"/>
        </w:rPr>
        <w:t xml:space="preserve">komfortabler </w:t>
      </w:r>
      <w:r w:rsidR="00140D0D">
        <w:rPr>
          <w:rFonts w:ascii="Arial" w:hAnsi="Arial" w:cs="Arial"/>
          <w:sz w:val="23"/>
          <w:szCs w:val="23"/>
        </w:rPr>
        <w:t xml:space="preserve">Technik </w:t>
      </w:r>
      <w:r w:rsidR="00852F56">
        <w:rPr>
          <w:rFonts w:ascii="Arial" w:hAnsi="Arial" w:cs="Arial"/>
          <w:sz w:val="23"/>
          <w:szCs w:val="23"/>
        </w:rPr>
        <w:t xml:space="preserve">zu attraktiven Preisen anbietet, </w:t>
      </w:r>
      <w:r>
        <w:rPr>
          <w:rFonts w:ascii="Arial" w:hAnsi="Arial" w:cs="Arial"/>
          <w:sz w:val="23"/>
          <w:szCs w:val="23"/>
        </w:rPr>
        <w:t>sind in den neuen Farben erhältlich.</w:t>
      </w:r>
      <w:r w:rsidR="00140D0D">
        <w:rPr>
          <w:rFonts w:ascii="Arial" w:hAnsi="Arial" w:cs="Arial"/>
          <w:sz w:val="23"/>
          <w:szCs w:val="23"/>
        </w:rPr>
        <w:t xml:space="preserve"> </w:t>
      </w:r>
      <w:r w:rsidR="009732AF">
        <w:rPr>
          <w:rFonts w:ascii="Arial" w:hAnsi="Arial" w:cs="Arial"/>
          <w:sz w:val="23"/>
          <w:szCs w:val="23"/>
        </w:rPr>
        <w:t xml:space="preserve">Mit dem </w:t>
      </w:r>
      <w:proofErr w:type="spellStart"/>
      <w:r w:rsidR="00140D0D">
        <w:rPr>
          <w:rFonts w:ascii="Arial" w:hAnsi="Arial" w:cs="Arial"/>
          <w:sz w:val="23"/>
          <w:szCs w:val="23"/>
        </w:rPr>
        <w:t>Haustür</w:t>
      </w:r>
      <w:r w:rsidR="009732AF">
        <w:rPr>
          <w:rFonts w:ascii="Arial" w:hAnsi="Arial" w:cs="Arial"/>
          <w:sz w:val="23"/>
          <w:szCs w:val="23"/>
        </w:rPr>
        <w:t>k</w:t>
      </w:r>
      <w:r w:rsidR="00140D0D">
        <w:rPr>
          <w:rFonts w:ascii="Arial" w:hAnsi="Arial" w:cs="Arial"/>
          <w:sz w:val="23"/>
          <w:szCs w:val="23"/>
        </w:rPr>
        <w:t>onfigurator</w:t>
      </w:r>
      <w:proofErr w:type="spellEnd"/>
      <w:r w:rsidR="00140D0D">
        <w:rPr>
          <w:rFonts w:ascii="Arial" w:hAnsi="Arial" w:cs="Arial"/>
          <w:sz w:val="23"/>
          <w:szCs w:val="23"/>
        </w:rPr>
        <w:t xml:space="preserve"> unter </w:t>
      </w:r>
      <w:hyperlink r:id="rId9" w:history="1">
        <w:r w:rsidR="00DA38B4" w:rsidRPr="00977B3B">
          <w:rPr>
            <w:rStyle w:val="Hyperlink"/>
            <w:rFonts w:ascii="Arial" w:hAnsi="Arial" w:cs="Arial"/>
            <w:sz w:val="23"/>
            <w:szCs w:val="23"/>
          </w:rPr>
          <w:t>kneer-sued.tueren-designer.com</w:t>
        </w:r>
      </w:hyperlink>
      <w:r w:rsidR="00DA38B4">
        <w:rPr>
          <w:rFonts w:ascii="Arial" w:hAnsi="Arial" w:cs="Arial"/>
          <w:sz w:val="23"/>
          <w:szCs w:val="23"/>
        </w:rPr>
        <w:t xml:space="preserve"> </w:t>
      </w:r>
      <w:r w:rsidR="00074E6A">
        <w:rPr>
          <w:rFonts w:ascii="Arial" w:hAnsi="Arial" w:cs="Arial"/>
          <w:sz w:val="23"/>
          <w:szCs w:val="23"/>
        </w:rPr>
        <w:t>lässt sich die eigene</w:t>
      </w:r>
      <w:r w:rsidR="00140D0D">
        <w:rPr>
          <w:rFonts w:ascii="Arial" w:hAnsi="Arial" w:cs="Arial"/>
          <w:sz w:val="23"/>
          <w:szCs w:val="23"/>
        </w:rPr>
        <w:t xml:space="preserve"> Haustür</w:t>
      </w:r>
      <w:r w:rsidR="005649AF">
        <w:rPr>
          <w:rFonts w:ascii="Arial" w:hAnsi="Arial" w:cs="Arial"/>
          <w:sz w:val="23"/>
          <w:szCs w:val="23"/>
        </w:rPr>
        <w:t xml:space="preserve"> nach individuellen Wünschen</w:t>
      </w:r>
      <w:r w:rsidR="00096873">
        <w:rPr>
          <w:rFonts w:ascii="Arial" w:hAnsi="Arial" w:cs="Arial"/>
          <w:sz w:val="23"/>
          <w:szCs w:val="23"/>
        </w:rPr>
        <w:t xml:space="preserve"> </w:t>
      </w:r>
      <w:r w:rsidR="00074E6A">
        <w:rPr>
          <w:rFonts w:ascii="Arial" w:hAnsi="Arial" w:cs="Arial"/>
          <w:sz w:val="23"/>
          <w:szCs w:val="23"/>
        </w:rPr>
        <w:t xml:space="preserve">spielend </w:t>
      </w:r>
      <w:r w:rsidR="00096873">
        <w:rPr>
          <w:rFonts w:ascii="Arial" w:hAnsi="Arial" w:cs="Arial"/>
          <w:sz w:val="23"/>
          <w:szCs w:val="23"/>
        </w:rPr>
        <w:t xml:space="preserve">gestalten und ausstatten. </w:t>
      </w:r>
      <w:r w:rsidR="00096873">
        <w:rPr>
          <w:rStyle w:val="st"/>
          <w:rFonts w:ascii="Arial" w:hAnsi="Arial" w:cs="Arial"/>
          <w:sz w:val="22"/>
          <w:szCs w:val="22"/>
        </w:rPr>
        <w:t>Material, Farbe und Design</w:t>
      </w:r>
      <w:r w:rsidR="00074E6A">
        <w:rPr>
          <w:rStyle w:val="st"/>
          <w:rFonts w:ascii="Arial" w:hAnsi="Arial" w:cs="Arial"/>
          <w:sz w:val="22"/>
          <w:szCs w:val="22"/>
        </w:rPr>
        <w:t xml:space="preserve"> </w:t>
      </w:r>
      <w:r w:rsidR="003A17A1">
        <w:rPr>
          <w:rStyle w:val="st"/>
          <w:rFonts w:ascii="Arial" w:hAnsi="Arial" w:cs="Arial"/>
          <w:sz w:val="22"/>
          <w:szCs w:val="22"/>
        </w:rPr>
        <w:t xml:space="preserve">prägen dabei </w:t>
      </w:r>
      <w:r w:rsidR="00650401">
        <w:rPr>
          <w:rStyle w:val="st"/>
          <w:rFonts w:ascii="Arial" w:hAnsi="Arial" w:cs="Arial"/>
          <w:sz w:val="22"/>
          <w:szCs w:val="22"/>
        </w:rPr>
        <w:t>den</w:t>
      </w:r>
      <w:r w:rsidR="00074E6A">
        <w:rPr>
          <w:rStyle w:val="st"/>
          <w:rFonts w:ascii="Arial" w:hAnsi="Arial" w:cs="Arial"/>
          <w:sz w:val="22"/>
          <w:szCs w:val="22"/>
        </w:rPr>
        <w:t xml:space="preserve"> Gesamteindruck und</w:t>
      </w:r>
      <w:r w:rsidR="00933FC5">
        <w:rPr>
          <w:rStyle w:val="st"/>
          <w:rFonts w:ascii="Arial" w:hAnsi="Arial" w:cs="Arial"/>
          <w:sz w:val="22"/>
          <w:szCs w:val="22"/>
        </w:rPr>
        <w:t xml:space="preserve"> zeigen</w:t>
      </w:r>
      <w:r w:rsidR="00074E6A">
        <w:rPr>
          <w:rStyle w:val="st"/>
          <w:rFonts w:ascii="Arial" w:hAnsi="Arial" w:cs="Arial"/>
          <w:sz w:val="22"/>
          <w:szCs w:val="22"/>
        </w:rPr>
        <w:t xml:space="preserve"> </w:t>
      </w:r>
      <w:r w:rsidR="00380A01">
        <w:rPr>
          <w:rStyle w:val="st"/>
          <w:rFonts w:ascii="Arial" w:hAnsi="Arial" w:cs="Arial"/>
          <w:sz w:val="22"/>
          <w:szCs w:val="22"/>
        </w:rPr>
        <w:t>die</w:t>
      </w:r>
      <w:r w:rsidR="00650401">
        <w:rPr>
          <w:rStyle w:val="st"/>
          <w:rFonts w:ascii="Arial" w:hAnsi="Arial" w:cs="Arial"/>
          <w:sz w:val="22"/>
          <w:szCs w:val="22"/>
        </w:rPr>
        <w:t xml:space="preserve"> Wirkung </w:t>
      </w:r>
      <w:r w:rsidR="003A17A1">
        <w:rPr>
          <w:rStyle w:val="st"/>
          <w:rFonts w:ascii="Arial" w:hAnsi="Arial" w:cs="Arial"/>
          <w:sz w:val="22"/>
          <w:szCs w:val="22"/>
        </w:rPr>
        <w:t>im</w:t>
      </w:r>
      <w:r w:rsidR="00650401">
        <w:rPr>
          <w:rStyle w:val="st"/>
          <w:rFonts w:ascii="Arial" w:hAnsi="Arial" w:cs="Arial"/>
          <w:sz w:val="22"/>
          <w:szCs w:val="22"/>
        </w:rPr>
        <w:t xml:space="preserve"> </w:t>
      </w:r>
      <w:r w:rsidR="00074E6A">
        <w:rPr>
          <w:rStyle w:val="st"/>
          <w:rFonts w:ascii="Arial" w:hAnsi="Arial" w:cs="Arial"/>
          <w:sz w:val="22"/>
          <w:szCs w:val="22"/>
        </w:rPr>
        <w:t>Eingangsbereich.</w:t>
      </w:r>
      <w:r w:rsidR="00140D0D">
        <w:rPr>
          <w:rFonts w:ascii="Arial" w:hAnsi="Arial" w:cs="Arial"/>
          <w:sz w:val="23"/>
          <w:szCs w:val="23"/>
        </w:rPr>
        <w:t xml:space="preserve"> </w:t>
      </w:r>
      <w:hyperlink r:id="rId10" w:history="1">
        <w:r w:rsidR="00DA38B4" w:rsidRPr="00977B3B">
          <w:rPr>
            <w:rStyle w:val="Hyperlink"/>
            <w:rFonts w:ascii="Arial" w:hAnsi="Arial" w:cs="Arial"/>
            <w:sz w:val="23"/>
            <w:szCs w:val="23"/>
          </w:rPr>
          <w:t>www.</w:t>
        </w:r>
        <w:r w:rsidR="00DA38B4">
          <w:rPr>
            <w:rStyle w:val="Hyperlink"/>
            <w:rFonts w:ascii="Arial" w:hAnsi="Arial" w:cs="Arial"/>
            <w:sz w:val="23"/>
            <w:szCs w:val="23"/>
          </w:rPr>
          <w:t>k</w:t>
        </w:r>
        <w:r w:rsidR="00DA38B4" w:rsidRPr="00977B3B">
          <w:rPr>
            <w:rStyle w:val="Hyperlink"/>
            <w:rFonts w:ascii="Arial" w:hAnsi="Arial" w:cs="Arial"/>
            <w:sz w:val="23"/>
            <w:szCs w:val="23"/>
          </w:rPr>
          <w:t>neer-</w:t>
        </w:r>
        <w:r w:rsidR="00DA38B4">
          <w:rPr>
            <w:rStyle w:val="Hyperlink"/>
            <w:rFonts w:ascii="Arial" w:hAnsi="Arial" w:cs="Arial"/>
            <w:sz w:val="23"/>
            <w:szCs w:val="23"/>
          </w:rPr>
          <w:t>s</w:t>
        </w:r>
        <w:r w:rsidR="00DA38B4" w:rsidRPr="00977B3B">
          <w:rPr>
            <w:rStyle w:val="Hyperlink"/>
            <w:rFonts w:ascii="Arial" w:hAnsi="Arial" w:cs="Arial"/>
            <w:sz w:val="23"/>
            <w:szCs w:val="23"/>
          </w:rPr>
          <w:t>uedfenster.de</w:t>
        </w:r>
      </w:hyperlink>
    </w:p>
    <w:p w:rsidR="00583176" w:rsidRDefault="00140D0D" w:rsidP="00020A7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2B3016" w:rsidRDefault="002B3016" w:rsidP="00020A7B">
      <w:pPr>
        <w:jc w:val="both"/>
        <w:rPr>
          <w:rFonts w:ascii="Arial" w:hAnsi="Arial" w:cs="Arial"/>
          <w:sz w:val="23"/>
          <w:szCs w:val="23"/>
        </w:rPr>
      </w:pPr>
    </w:p>
    <w:p w:rsidR="000A248E" w:rsidRDefault="000A248E" w:rsidP="00020A7B">
      <w:pPr>
        <w:jc w:val="both"/>
        <w:rPr>
          <w:rFonts w:ascii="Arial" w:hAnsi="Arial" w:cs="Arial"/>
          <w:sz w:val="23"/>
          <w:szCs w:val="23"/>
        </w:rPr>
      </w:pPr>
    </w:p>
    <w:p w:rsidR="00FD0D27" w:rsidRDefault="003D17E3" w:rsidP="00B62CB2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Bildunterschrift</w:t>
      </w:r>
      <w:r w:rsidR="00027813">
        <w:rPr>
          <w:rFonts w:ascii="Arial" w:hAnsi="Arial" w:cs="Arial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:</w:t>
      </w:r>
    </w:p>
    <w:p w:rsidR="00E92D14" w:rsidRDefault="00E92D14" w:rsidP="00B62CB2">
      <w:pPr>
        <w:jc w:val="both"/>
        <w:rPr>
          <w:rFonts w:ascii="Arial" w:hAnsi="Arial" w:cs="Arial"/>
          <w:sz w:val="23"/>
          <w:szCs w:val="23"/>
        </w:rPr>
      </w:pPr>
    </w:p>
    <w:p w:rsidR="00027813" w:rsidRDefault="00027813" w:rsidP="00B62CB2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1a-c</w:t>
      </w:r>
    </w:p>
    <w:p w:rsidR="00280E4F" w:rsidRPr="00176D02" w:rsidRDefault="00380A01" w:rsidP="00020A7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027813">
        <w:rPr>
          <w:rFonts w:ascii="Arial" w:hAnsi="Arial" w:cs="Arial"/>
          <w:sz w:val="23"/>
          <w:szCs w:val="23"/>
        </w:rPr>
        <w:t xml:space="preserve">ie neuen Farben für Holzfenster und Holzhaustüren von Kneer-Südfenster sind von der Natur inspiriert: </w:t>
      </w:r>
      <w:r>
        <w:rPr>
          <w:rFonts w:ascii="Arial" w:hAnsi="Arial" w:cs="Arial"/>
          <w:sz w:val="23"/>
          <w:szCs w:val="23"/>
        </w:rPr>
        <w:t>e</w:t>
      </w:r>
      <w:r w:rsidR="00027813">
        <w:rPr>
          <w:rFonts w:ascii="Arial" w:hAnsi="Arial" w:cs="Arial"/>
          <w:sz w:val="23"/>
          <w:szCs w:val="23"/>
        </w:rPr>
        <w:t>rdige und warme Grautöne</w:t>
      </w:r>
      <w:r w:rsidR="00F40A96">
        <w:rPr>
          <w:rFonts w:ascii="Arial" w:hAnsi="Arial" w:cs="Arial"/>
          <w:sz w:val="23"/>
          <w:szCs w:val="23"/>
        </w:rPr>
        <w:t xml:space="preserve"> bis hin zu kräftigen Farben wie Grün-, Rot- oder Blautöne oder Lasurfarbtöne, die das Holz durchscheinen lassen. </w:t>
      </w:r>
      <w:r w:rsidR="00E56AAD">
        <w:rPr>
          <w:rFonts w:ascii="Arial" w:hAnsi="Arial" w:cs="Arial"/>
          <w:sz w:val="23"/>
          <w:szCs w:val="23"/>
        </w:rPr>
        <w:t>Auch die Aktionshaustüren in Kiefer und Meranti wie die HT A 18-312 gibt es im neuen Look.</w:t>
      </w:r>
    </w:p>
    <w:p w:rsidR="008409B4" w:rsidRPr="00176D02" w:rsidRDefault="008409B4" w:rsidP="00020A7B">
      <w:pPr>
        <w:jc w:val="both"/>
        <w:rPr>
          <w:rFonts w:ascii="Arial" w:hAnsi="Arial" w:cs="Arial"/>
          <w:sz w:val="23"/>
          <w:szCs w:val="23"/>
        </w:rPr>
      </w:pPr>
    </w:p>
    <w:p w:rsidR="008409B4" w:rsidRPr="000A248E" w:rsidRDefault="000A248E" w:rsidP="00020A7B">
      <w:pPr>
        <w:jc w:val="both"/>
        <w:rPr>
          <w:rFonts w:ascii="Arial" w:hAnsi="Arial" w:cs="Arial"/>
          <w:sz w:val="23"/>
          <w:szCs w:val="23"/>
        </w:rPr>
      </w:pPr>
      <w:r w:rsidRPr="000A248E">
        <w:rPr>
          <w:rFonts w:ascii="Arial" w:hAnsi="Arial" w:cs="Arial"/>
          <w:sz w:val="23"/>
          <w:szCs w:val="23"/>
        </w:rPr>
        <w:t>2</w:t>
      </w:r>
    </w:p>
    <w:p w:rsidR="00AC34F0" w:rsidRDefault="00933FC5" w:rsidP="00020A7B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3A17A1">
        <w:rPr>
          <w:rFonts w:ascii="Arial" w:hAnsi="Arial" w:cs="Arial"/>
          <w:sz w:val="23"/>
          <w:szCs w:val="23"/>
        </w:rPr>
        <w:t>onangebend für eine moderne Fassadengestaltung</w:t>
      </w:r>
      <w:r>
        <w:rPr>
          <w:rFonts w:ascii="Arial" w:hAnsi="Arial" w:cs="Arial"/>
          <w:sz w:val="23"/>
          <w:szCs w:val="23"/>
        </w:rPr>
        <w:t>:</w:t>
      </w:r>
      <w:r w:rsidR="003A17A1">
        <w:rPr>
          <w:rFonts w:ascii="Arial" w:hAnsi="Arial" w:cs="Arial"/>
          <w:sz w:val="23"/>
          <w:szCs w:val="23"/>
        </w:rPr>
        <w:t xml:space="preserve"> Aus 30 Farbtönen können Bauherren und Modernisierer bei Kneer-Südfenster jetzt </w:t>
      </w:r>
      <w:r>
        <w:rPr>
          <w:rFonts w:ascii="Arial" w:hAnsi="Arial" w:cs="Arial"/>
          <w:sz w:val="23"/>
          <w:szCs w:val="23"/>
        </w:rPr>
        <w:t xml:space="preserve">ihre Lieblingsfarbe für Holzfenster und Holzhaustüren </w:t>
      </w:r>
      <w:r w:rsidR="003A17A1">
        <w:rPr>
          <w:rFonts w:ascii="Arial" w:hAnsi="Arial" w:cs="Arial"/>
          <w:sz w:val="23"/>
          <w:szCs w:val="23"/>
        </w:rPr>
        <w:t>auswählen.</w:t>
      </w:r>
    </w:p>
    <w:p w:rsidR="00AC34F0" w:rsidRDefault="00AC34F0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8E17EE" w:rsidRDefault="008E17EE" w:rsidP="00020A7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</w:p>
    <w:p w:rsidR="00B332AE" w:rsidRDefault="00983F4B" w:rsidP="0007776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zweifarbige Holzhaustür in den neuen Erdfarben von Kneer-Südfenster strahlt Wärme und </w:t>
      </w:r>
      <w:r w:rsidR="00E56AA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Natürlichkeit aus.</w:t>
      </w:r>
    </w:p>
    <w:p w:rsidR="008E17EE" w:rsidRDefault="008E17EE" w:rsidP="00020A7B">
      <w:pPr>
        <w:jc w:val="both"/>
        <w:rPr>
          <w:rFonts w:ascii="Arial" w:hAnsi="Arial" w:cs="Arial"/>
          <w:sz w:val="23"/>
          <w:szCs w:val="23"/>
        </w:rPr>
      </w:pPr>
    </w:p>
    <w:p w:rsidR="00AC34F0" w:rsidRPr="003A17A1" w:rsidRDefault="003A17A1" w:rsidP="00020A7B">
      <w:pPr>
        <w:jc w:val="both"/>
        <w:rPr>
          <w:rFonts w:ascii="Arial" w:hAnsi="Arial" w:cs="Arial"/>
          <w:sz w:val="23"/>
          <w:szCs w:val="23"/>
        </w:rPr>
      </w:pPr>
      <w:r w:rsidRPr="003A17A1">
        <w:rPr>
          <w:rFonts w:ascii="Arial" w:hAnsi="Arial" w:cs="Arial"/>
          <w:sz w:val="23"/>
          <w:szCs w:val="23"/>
        </w:rPr>
        <w:t>Fotos: Kneer-Südfenster</w:t>
      </w:r>
    </w:p>
    <w:p w:rsidR="00AC34F0" w:rsidRPr="00176D02" w:rsidRDefault="00AC34F0" w:rsidP="00020A7B">
      <w:pPr>
        <w:jc w:val="both"/>
        <w:rPr>
          <w:rFonts w:ascii="Arial" w:hAnsi="Arial" w:cs="Arial"/>
          <w:b/>
          <w:sz w:val="23"/>
          <w:szCs w:val="23"/>
        </w:rPr>
      </w:pPr>
    </w:p>
    <w:p w:rsidR="007A1A25" w:rsidRDefault="007A1A25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  <w:bookmarkStart w:id="0" w:name="_GoBack"/>
      <w:bookmarkEnd w:id="0"/>
    </w:p>
    <w:p w:rsidR="00933FC5" w:rsidRDefault="00933FC5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933FC5" w:rsidRDefault="00933FC5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933FC5" w:rsidRDefault="00933FC5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3A17A1" w:rsidRPr="00176D02" w:rsidRDefault="003A17A1" w:rsidP="00020A7B">
      <w:pPr>
        <w:jc w:val="both"/>
        <w:rPr>
          <w:rFonts w:ascii="Arial" w:eastAsia="MS Mincho" w:hAnsi="Arial" w:cs="Arial"/>
          <w:sz w:val="23"/>
          <w:szCs w:val="23"/>
        </w:rPr>
      </w:pPr>
    </w:p>
    <w:p w:rsidR="00CD3715" w:rsidRPr="00741A12" w:rsidRDefault="00CD3715" w:rsidP="00CD3715">
      <w:pPr>
        <w:jc w:val="both"/>
        <w:rPr>
          <w:rFonts w:ascii="Arial" w:hAnsi="Arial" w:cs="Arial"/>
          <w:sz w:val="20"/>
          <w:szCs w:val="20"/>
        </w:rPr>
      </w:pPr>
      <w:r w:rsidRPr="00741A12">
        <w:rPr>
          <w:rFonts w:ascii="Arial" w:hAnsi="Arial" w:cs="Arial"/>
          <w:sz w:val="20"/>
          <w:szCs w:val="20"/>
        </w:rPr>
        <w:t>Kneer GmbH</w:t>
      </w:r>
    </w:p>
    <w:p w:rsidR="00CD3715" w:rsidRPr="00741A12" w:rsidRDefault="00CD3715" w:rsidP="00CD3715">
      <w:pPr>
        <w:jc w:val="both"/>
        <w:rPr>
          <w:rFonts w:ascii="Arial" w:hAnsi="Arial" w:cs="Arial"/>
          <w:sz w:val="20"/>
          <w:szCs w:val="20"/>
        </w:rPr>
      </w:pPr>
      <w:r w:rsidRPr="00741A12">
        <w:rPr>
          <w:rFonts w:ascii="Arial" w:hAnsi="Arial" w:cs="Arial"/>
          <w:sz w:val="20"/>
          <w:szCs w:val="20"/>
        </w:rPr>
        <w:t>Fenster und Türen</w:t>
      </w:r>
    </w:p>
    <w:p w:rsidR="00CD3715" w:rsidRPr="00741A12" w:rsidRDefault="00CD3715" w:rsidP="00CD3715">
      <w:pPr>
        <w:jc w:val="both"/>
        <w:rPr>
          <w:rFonts w:ascii="Arial" w:hAnsi="Arial" w:cs="Arial"/>
          <w:sz w:val="20"/>
          <w:szCs w:val="20"/>
        </w:rPr>
      </w:pPr>
      <w:r w:rsidRPr="00741A12">
        <w:rPr>
          <w:rFonts w:ascii="Arial" w:hAnsi="Arial" w:cs="Arial"/>
          <w:sz w:val="20"/>
          <w:szCs w:val="20"/>
        </w:rPr>
        <w:t>Horst-Kneer-Straße 1</w:t>
      </w:r>
    </w:p>
    <w:p w:rsidR="00CD3715" w:rsidRPr="00741A12" w:rsidRDefault="00CD3715" w:rsidP="00CD3715">
      <w:pPr>
        <w:jc w:val="both"/>
        <w:rPr>
          <w:rFonts w:ascii="Arial" w:hAnsi="Arial" w:cs="Arial"/>
          <w:sz w:val="20"/>
          <w:szCs w:val="20"/>
        </w:rPr>
      </w:pPr>
      <w:r w:rsidRPr="00741A12">
        <w:rPr>
          <w:rFonts w:ascii="Arial" w:hAnsi="Arial" w:cs="Arial"/>
          <w:sz w:val="20"/>
          <w:szCs w:val="20"/>
        </w:rPr>
        <w:t>D 72589 Westerheim</w:t>
      </w:r>
    </w:p>
    <w:p w:rsidR="00CD3715" w:rsidRPr="00741A12" w:rsidRDefault="00CD3715" w:rsidP="00CD3715">
      <w:pPr>
        <w:jc w:val="both"/>
        <w:rPr>
          <w:rFonts w:ascii="Arial" w:eastAsia="MS Mincho" w:hAnsi="Arial" w:cs="Arial"/>
          <w:sz w:val="20"/>
          <w:szCs w:val="20"/>
        </w:rPr>
      </w:pPr>
    </w:p>
    <w:p w:rsidR="00CD3715" w:rsidRPr="00741A12" w:rsidRDefault="00CD3715" w:rsidP="00CD3715">
      <w:pPr>
        <w:jc w:val="both"/>
        <w:rPr>
          <w:rFonts w:ascii="Arial" w:eastAsia="MS Mincho" w:hAnsi="Arial" w:cs="Arial"/>
          <w:sz w:val="20"/>
          <w:szCs w:val="20"/>
        </w:rPr>
      </w:pPr>
      <w:r w:rsidRPr="00741A12">
        <w:rPr>
          <w:rFonts w:ascii="Arial" w:eastAsia="MS Mincho" w:hAnsi="Arial" w:cs="Arial"/>
          <w:sz w:val="20"/>
          <w:szCs w:val="20"/>
        </w:rPr>
        <w:t>Kontakt:</w:t>
      </w:r>
    </w:p>
    <w:p w:rsidR="00CD3715" w:rsidRPr="00741A12" w:rsidRDefault="00CD3715" w:rsidP="00CD3715">
      <w:pPr>
        <w:jc w:val="both"/>
        <w:rPr>
          <w:rFonts w:ascii="Arial" w:eastAsia="MS Mincho" w:hAnsi="Arial" w:cs="Arial"/>
          <w:sz w:val="20"/>
          <w:szCs w:val="20"/>
        </w:rPr>
      </w:pPr>
      <w:r w:rsidRPr="00741A12">
        <w:rPr>
          <w:rFonts w:ascii="Arial" w:eastAsia="MS Mincho" w:hAnsi="Arial" w:cs="Arial"/>
          <w:sz w:val="20"/>
          <w:szCs w:val="20"/>
        </w:rPr>
        <w:t xml:space="preserve">Seifert PR GmbH (GPRA), Zettachring 2a, 70567 Stuttgart, </w:t>
      </w:r>
    </w:p>
    <w:p w:rsidR="007A1A25" w:rsidRPr="00741A12" w:rsidRDefault="00CD3715" w:rsidP="00020A7B">
      <w:pPr>
        <w:jc w:val="both"/>
        <w:rPr>
          <w:rFonts w:ascii="Arial" w:eastAsia="MS Mincho" w:hAnsi="Arial" w:cs="Arial"/>
          <w:sz w:val="20"/>
          <w:szCs w:val="20"/>
        </w:rPr>
      </w:pPr>
      <w:r w:rsidRPr="00741A12">
        <w:rPr>
          <w:rFonts w:ascii="Arial" w:eastAsia="MS Mincho" w:hAnsi="Arial" w:cs="Arial"/>
          <w:sz w:val="20"/>
          <w:szCs w:val="20"/>
        </w:rPr>
        <w:t xml:space="preserve">Tel. 0711/77918-0, Fax 0711/77918-77, </w:t>
      </w:r>
      <w:r w:rsidRPr="00741A12">
        <w:rPr>
          <w:rFonts w:ascii="Arial" w:eastAsia="MS Mincho" w:hAnsi="Arial" w:cs="Arial"/>
          <w:sz w:val="20"/>
          <w:szCs w:val="20"/>
          <w:lang w:val="it-IT"/>
        </w:rPr>
        <w:t>E-Mail: www.seifert-pr.de</w:t>
      </w:r>
    </w:p>
    <w:sectPr w:rsidR="007A1A25" w:rsidRPr="00741A12" w:rsidSect="00721632">
      <w:headerReference w:type="default" r:id="rId11"/>
      <w:footerReference w:type="even" r:id="rId12"/>
      <w:footerReference w:type="default" r:id="rId13"/>
      <w:pgSz w:w="12240" w:h="15840" w:code="1"/>
      <w:pgMar w:top="2155" w:right="3782" w:bottom="1871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2F" w:rsidRDefault="0092412F">
      <w:r>
        <w:separator/>
      </w:r>
    </w:p>
  </w:endnote>
  <w:endnote w:type="continuationSeparator" w:id="0">
    <w:p w:rsidR="0092412F" w:rsidRDefault="0092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53" w:rsidRDefault="00AE785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E7853" w:rsidRDefault="00AE78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53" w:rsidRDefault="00AE7853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–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PAGE  </w:instrText>
    </w:r>
    <w:r>
      <w:rPr>
        <w:rStyle w:val="Seitenzahl"/>
        <w:rFonts w:ascii="Arial" w:hAnsi="Arial" w:cs="Arial"/>
        <w:sz w:val="20"/>
      </w:rPr>
      <w:fldChar w:fldCharType="separate"/>
    </w:r>
    <w:r w:rsidR="00741A12">
      <w:rPr>
        <w:rStyle w:val="Seitenzahl"/>
        <w:rFonts w:ascii="Arial" w:hAnsi="Arial" w:cs="Arial"/>
        <w:noProof/>
        <w:sz w:val="20"/>
      </w:rPr>
      <w:t>3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–</w:t>
    </w:r>
  </w:p>
  <w:p w:rsidR="00AE7853" w:rsidRDefault="00AE78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2F" w:rsidRDefault="0092412F">
      <w:r>
        <w:separator/>
      </w:r>
    </w:p>
  </w:footnote>
  <w:footnote w:type="continuationSeparator" w:id="0">
    <w:p w:rsidR="0092412F" w:rsidRDefault="00924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53" w:rsidRDefault="00AE7853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772"/>
    <w:rsid w:val="00001BA3"/>
    <w:rsid w:val="0000390F"/>
    <w:rsid w:val="0000483E"/>
    <w:rsid w:val="000061B1"/>
    <w:rsid w:val="000115E5"/>
    <w:rsid w:val="00012349"/>
    <w:rsid w:val="00013272"/>
    <w:rsid w:val="00020A7B"/>
    <w:rsid w:val="000211BA"/>
    <w:rsid w:val="000243AC"/>
    <w:rsid w:val="000254F5"/>
    <w:rsid w:val="00026BCC"/>
    <w:rsid w:val="00027813"/>
    <w:rsid w:val="000327F8"/>
    <w:rsid w:val="00034416"/>
    <w:rsid w:val="0003579A"/>
    <w:rsid w:val="00037076"/>
    <w:rsid w:val="00040415"/>
    <w:rsid w:val="000442E5"/>
    <w:rsid w:val="00045D52"/>
    <w:rsid w:val="000510B5"/>
    <w:rsid w:val="000513C2"/>
    <w:rsid w:val="00051C01"/>
    <w:rsid w:val="00052568"/>
    <w:rsid w:val="00055819"/>
    <w:rsid w:val="00055F3E"/>
    <w:rsid w:val="000619F9"/>
    <w:rsid w:val="00061D63"/>
    <w:rsid w:val="0006425E"/>
    <w:rsid w:val="00064938"/>
    <w:rsid w:val="00070F35"/>
    <w:rsid w:val="00072BEF"/>
    <w:rsid w:val="00074E6A"/>
    <w:rsid w:val="0007629D"/>
    <w:rsid w:val="00076B4E"/>
    <w:rsid w:val="00077765"/>
    <w:rsid w:val="00080D64"/>
    <w:rsid w:val="00083C59"/>
    <w:rsid w:val="00084D5C"/>
    <w:rsid w:val="0008661E"/>
    <w:rsid w:val="00091804"/>
    <w:rsid w:val="000943EB"/>
    <w:rsid w:val="00094D43"/>
    <w:rsid w:val="000967D7"/>
    <w:rsid w:val="00096873"/>
    <w:rsid w:val="000A0B9B"/>
    <w:rsid w:val="000A12C5"/>
    <w:rsid w:val="000A248E"/>
    <w:rsid w:val="000A3BD7"/>
    <w:rsid w:val="000A3F2D"/>
    <w:rsid w:val="000A56AC"/>
    <w:rsid w:val="000A56C8"/>
    <w:rsid w:val="000A6355"/>
    <w:rsid w:val="000B3F80"/>
    <w:rsid w:val="000B6607"/>
    <w:rsid w:val="000C08AC"/>
    <w:rsid w:val="000C2614"/>
    <w:rsid w:val="000C2746"/>
    <w:rsid w:val="000C2F01"/>
    <w:rsid w:val="000C72BD"/>
    <w:rsid w:val="000D0712"/>
    <w:rsid w:val="000D2C77"/>
    <w:rsid w:val="000E0D3B"/>
    <w:rsid w:val="000E1915"/>
    <w:rsid w:val="000E19D1"/>
    <w:rsid w:val="000E3782"/>
    <w:rsid w:val="000F1D87"/>
    <w:rsid w:val="000F345B"/>
    <w:rsid w:val="00100F4F"/>
    <w:rsid w:val="0010427C"/>
    <w:rsid w:val="00107473"/>
    <w:rsid w:val="0011216A"/>
    <w:rsid w:val="0012186B"/>
    <w:rsid w:val="00127208"/>
    <w:rsid w:val="00127772"/>
    <w:rsid w:val="0012789D"/>
    <w:rsid w:val="00127CE1"/>
    <w:rsid w:val="00127FBE"/>
    <w:rsid w:val="0013003F"/>
    <w:rsid w:val="00132B1F"/>
    <w:rsid w:val="00136A04"/>
    <w:rsid w:val="00137061"/>
    <w:rsid w:val="00137792"/>
    <w:rsid w:val="0014078F"/>
    <w:rsid w:val="00140D0D"/>
    <w:rsid w:val="00141983"/>
    <w:rsid w:val="00143B27"/>
    <w:rsid w:val="00144F73"/>
    <w:rsid w:val="00145E22"/>
    <w:rsid w:val="001474EF"/>
    <w:rsid w:val="00147C0E"/>
    <w:rsid w:val="0015309F"/>
    <w:rsid w:val="00161D08"/>
    <w:rsid w:val="00162335"/>
    <w:rsid w:val="00163261"/>
    <w:rsid w:val="001678A9"/>
    <w:rsid w:val="001735A5"/>
    <w:rsid w:val="00176D02"/>
    <w:rsid w:val="00180FD1"/>
    <w:rsid w:val="001814FA"/>
    <w:rsid w:val="00187909"/>
    <w:rsid w:val="001901F5"/>
    <w:rsid w:val="00196E01"/>
    <w:rsid w:val="001A04CE"/>
    <w:rsid w:val="001A0EAE"/>
    <w:rsid w:val="001A14A3"/>
    <w:rsid w:val="001A42CD"/>
    <w:rsid w:val="001A575E"/>
    <w:rsid w:val="001A62D7"/>
    <w:rsid w:val="001B2D6F"/>
    <w:rsid w:val="001B4547"/>
    <w:rsid w:val="001B56E3"/>
    <w:rsid w:val="001B66F2"/>
    <w:rsid w:val="001C0790"/>
    <w:rsid w:val="001C23F5"/>
    <w:rsid w:val="001C39C9"/>
    <w:rsid w:val="001C4C56"/>
    <w:rsid w:val="001C7F17"/>
    <w:rsid w:val="001D05FB"/>
    <w:rsid w:val="001D0ECF"/>
    <w:rsid w:val="001D189E"/>
    <w:rsid w:val="001D468E"/>
    <w:rsid w:val="001D4AE5"/>
    <w:rsid w:val="001E22F3"/>
    <w:rsid w:val="001E2E42"/>
    <w:rsid w:val="001E30BD"/>
    <w:rsid w:val="001E492A"/>
    <w:rsid w:val="001F0E3F"/>
    <w:rsid w:val="001F175B"/>
    <w:rsid w:val="001F3018"/>
    <w:rsid w:val="002008D7"/>
    <w:rsid w:val="00210FF3"/>
    <w:rsid w:val="00212980"/>
    <w:rsid w:val="00217FAC"/>
    <w:rsid w:val="00221C03"/>
    <w:rsid w:val="00222035"/>
    <w:rsid w:val="00222E49"/>
    <w:rsid w:val="00225D46"/>
    <w:rsid w:val="0022799B"/>
    <w:rsid w:val="00230FF0"/>
    <w:rsid w:val="0023253E"/>
    <w:rsid w:val="002333C6"/>
    <w:rsid w:val="002358DF"/>
    <w:rsid w:val="00240482"/>
    <w:rsid w:val="00240AD6"/>
    <w:rsid w:val="00252F9B"/>
    <w:rsid w:val="0025709C"/>
    <w:rsid w:val="00257FA7"/>
    <w:rsid w:val="00265695"/>
    <w:rsid w:val="00266BCF"/>
    <w:rsid w:val="00272A6E"/>
    <w:rsid w:val="0028017E"/>
    <w:rsid w:val="00280E4F"/>
    <w:rsid w:val="00284428"/>
    <w:rsid w:val="00286A13"/>
    <w:rsid w:val="002932B6"/>
    <w:rsid w:val="002A0AB8"/>
    <w:rsid w:val="002B13E8"/>
    <w:rsid w:val="002B3016"/>
    <w:rsid w:val="002B38CB"/>
    <w:rsid w:val="002B4C91"/>
    <w:rsid w:val="002B7EDE"/>
    <w:rsid w:val="002C0024"/>
    <w:rsid w:val="002C12B8"/>
    <w:rsid w:val="002C251F"/>
    <w:rsid w:val="002D2A8A"/>
    <w:rsid w:val="002D2E3A"/>
    <w:rsid w:val="002D4540"/>
    <w:rsid w:val="002D64BC"/>
    <w:rsid w:val="002D676D"/>
    <w:rsid w:val="002E75B0"/>
    <w:rsid w:val="002F26BE"/>
    <w:rsid w:val="002F5A22"/>
    <w:rsid w:val="002F62BC"/>
    <w:rsid w:val="00305932"/>
    <w:rsid w:val="00310F1D"/>
    <w:rsid w:val="00311AF8"/>
    <w:rsid w:val="00311F5E"/>
    <w:rsid w:val="00322375"/>
    <w:rsid w:val="00322B93"/>
    <w:rsid w:val="00327A12"/>
    <w:rsid w:val="00331D25"/>
    <w:rsid w:val="003321F7"/>
    <w:rsid w:val="00332F94"/>
    <w:rsid w:val="0033474A"/>
    <w:rsid w:val="00334AA1"/>
    <w:rsid w:val="00340094"/>
    <w:rsid w:val="00340CB8"/>
    <w:rsid w:val="003431A9"/>
    <w:rsid w:val="00345457"/>
    <w:rsid w:val="00350E79"/>
    <w:rsid w:val="00356AF8"/>
    <w:rsid w:val="00357090"/>
    <w:rsid w:val="00357B9A"/>
    <w:rsid w:val="00360EA0"/>
    <w:rsid w:val="00361F28"/>
    <w:rsid w:val="00364563"/>
    <w:rsid w:val="003650A3"/>
    <w:rsid w:val="00371765"/>
    <w:rsid w:val="00376311"/>
    <w:rsid w:val="00380A01"/>
    <w:rsid w:val="00383525"/>
    <w:rsid w:val="00387BD2"/>
    <w:rsid w:val="00390861"/>
    <w:rsid w:val="00390EDB"/>
    <w:rsid w:val="0039366D"/>
    <w:rsid w:val="00394457"/>
    <w:rsid w:val="0039548C"/>
    <w:rsid w:val="003960A1"/>
    <w:rsid w:val="003960B8"/>
    <w:rsid w:val="00397EAA"/>
    <w:rsid w:val="003A17A1"/>
    <w:rsid w:val="003A17D1"/>
    <w:rsid w:val="003A32D2"/>
    <w:rsid w:val="003A4D6A"/>
    <w:rsid w:val="003A5D99"/>
    <w:rsid w:val="003B0A0C"/>
    <w:rsid w:val="003B324D"/>
    <w:rsid w:val="003B342A"/>
    <w:rsid w:val="003B438E"/>
    <w:rsid w:val="003C2EE8"/>
    <w:rsid w:val="003C4DC4"/>
    <w:rsid w:val="003C66FF"/>
    <w:rsid w:val="003C7665"/>
    <w:rsid w:val="003D0297"/>
    <w:rsid w:val="003D1696"/>
    <w:rsid w:val="003D17E3"/>
    <w:rsid w:val="003D242F"/>
    <w:rsid w:val="003D3CA8"/>
    <w:rsid w:val="003E03F2"/>
    <w:rsid w:val="003E13DB"/>
    <w:rsid w:val="003E1A5D"/>
    <w:rsid w:val="003E24EC"/>
    <w:rsid w:val="003E26FA"/>
    <w:rsid w:val="003E4AB5"/>
    <w:rsid w:val="003E58C2"/>
    <w:rsid w:val="003E60D8"/>
    <w:rsid w:val="003F0461"/>
    <w:rsid w:val="003F2F02"/>
    <w:rsid w:val="00400EB6"/>
    <w:rsid w:val="0040169D"/>
    <w:rsid w:val="00402567"/>
    <w:rsid w:val="004050C4"/>
    <w:rsid w:val="0040552A"/>
    <w:rsid w:val="00405864"/>
    <w:rsid w:val="0040667B"/>
    <w:rsid w:val="00406B30"/>
    <w:rsid w:val="004106DF"/>
    <w:rsid w:val="00412242"/>
    <w:rsid w:val="004221B3"/>
    <w:rsid w:val="004229EE"/>
    <w:rsid w:val="004236AD"/>
    <w:rsid w:val="00423CF6"/>
    <w:rsid w:val="004245AB"/>
    <w:rsid w:val="004306F3"/>
    <w:rsid w:val="004361CC"/>
    <w:rsid w:val="00443A37"/>
    <w:rsid w:val="004444EE"/>
    <w:rsid w:val="00444D91"/>
    <w:rsid w:val="00454957"/>
    <w:rsid w:val="00460896"/>
    <w:rsid w:val="00463A06"/>
    <w:rsid w:val="00463DE0"/>
    <w:rsid w:val="00465028"/>
    <w:rsid w:val="004669D0"/>
    <w:rsid w:val="00473812"/>
    <w:rsid w:val="00474F03"/>
    <w:rsid w:val="00475AD5"/>
    <w:rsid w:val="00475AF5"/>
    <w:rsid w:val="0047639C"/>
    <w:rsid w:val="00480346"/>
    <w:rsid w:val="00481300"/>
    <w:rsid w:val="00494328"/>
    <w:rsid w:val="00494B4F"/>
    <w:rsid w:val="00494FA9"/>
    <w:rsid w:val="004969AD"/>
    <w:rsid w:val="00497E41"/>
    <w:rsid w:val="004A31FE"/>
    <w:rsid w:val="004A5984"/>
    <w:rsid w:val="004A6E8A"/>
    <w:rsid w:val="004A7ED8"/>
    <w:rsid w:val="004B00CC"/>
    <w:rsid w:val="004B0C0C"/>
    <w:rsid w:val="004B1548"/>
    <w:rsid w:val="004B17B0"/>
    <w:rsid w:val="004B276B"/>
    <w:rsid w:val="004B324D"/>
    <w:rsid w:val="004B33C9"/>
    <w:rsid w:val="004B38B6"/>
    <w:rsid w:val="004B635F"/>
    <w:rsid w:val="004C2730"/>
    <w:rsid w:val="004D35E9"/>
    <w:rsid w:val="004E01F0"/>
    <w:rsid w:val="004E0D80"/>
    <w:rsid w:val="004E15DE"/>
    <w:rsid w:val="004E40C1"/>
    <w:rsid w:val="004E714B"/>
    <w:rsid w:val="004F16A5"/>
    <w:rsid w:val="004F203F"/>
    <w:rsid w:val="004F2A24"/>
    <w:rsid w:val="004F591E"/>
    <w:rsid w:val="004F7398"/>
    <w:rsid w:val="00502384"/>
    <w:rsid w:val="00503390"/>
    <w:rsid w:val="005043BE"/>
    <w:rsid w:val="00504FAE"/>
    <w:rsid w:val="005075F9"/>
    <w:rsid w:val="00513E25"/>
    <w:rsid w:val="005176DA"/>
    <w:rsid w:val="0052066A"/>
    <w:rsid w:val="00521B67"/>
    <w:rsid w:val="0052282A"/>
    <w:rsid w:val="00524A08"/>
    <w:rsid w:val="0052515D"/>
    <w:rsid w:val="005261F6"/>
    <w:rsid w:val="00533684"/>
    <w:rsid w:val="00533ADA"/>
    <w:rsid w:val="00536ABD"/>
    <w:rsid w:val="00543996"/>
    <w:rsid w:val="00545818"/>
    <w:rsid w:val="005466F1"/>
    <w:rsid w:val="00550D3A"/>
    <w:rsid w:val="00551C6E"/>
    <w:rsid w:val="005569D7"/>
    <w:rsid w:val="00561730"/>
    <w:rsid w:val="005649AF"/>
    <w:rsid w:val="00572C02"/>
    <w:rsid w:val="00572C39"/>
    <w:rsid w:val="00573181"/>
    <w:rsid w:val="005817A0"/>
    <w:rsid w:val="00583176"/>
    <w:rsid w:val="00583DA4"/>
    <w:rsid w:val="005855A1"/>
    <w:rsid w:val="00585D88"/>
    <w:rsid w:val="0059012F"/>
    <w:rsid w:val="00593209"/>
    <w:rsid w:val="00593C77"/>
    <w:rsid w:val="00597245"/>
    <w:rsid w:val="00597AA3"/>
    <w:rsid w:val="005A2667"/>
    <w:rsid w:val="005A27C9"/>
    <w:rsid w:val="005B2CEE"/>
    <w:rsid w:val="005C6481"/>
    <w:rsid w:val="005C6BBC"/>
    <w:rsid w:val="005D3B51"/>
    <w:rsid w:val="005D3B7A"/>
    <w:rsid w:val="005D688E"/>
    <w:rsid w:val="005E2420"/>
    <w:rsid w:val="005E2870"/>
    <w:rsid w:val="005E2AD1"/>
    <w:rsid w:val="005E2B22"/>
    <w:rsid w:val="005E39A0"/>
    <w:rsid w:val="005E48A0"/>
    <w:rsid w:val="005F1070"/>
    <w:rsid w:val="005F1989"/>
    <w:rsid w:val="005F1C81"/>
    <w:rsid w:val="005F1CB5"/>
    <w:rsid w:val="005F3608"/>
    <w:rsid w:val="005F36BD"/>
    <w:rsid w:val="005F3EFE"/>
    <w:rsid w:val="005F7C58"/>
    <w:rsid w:val="006002DA"/>
    <w:rsid w:val="006009E3"/>
    <w:rsid w:val="0061037E"/>
    <w:rsid w:val="00615B87"/>
    <w:rsid w:val="006175E8"/>
    <w:rsid w:val="0061767D"/>
    <w:rsid w:val="0062047F"/>
    <w:rsid w:val="00621156"/>
    <w:rsid w:val="00624C64"/>
    <w:rsid w:val="00624D35"/>
    <w:rsid w:val="00624E28"/>
    <w:rsid w:val="006304CB"/>
    <w:rsid w:val="006312F3"/>
    <w:rsid w:val="006348E7"/>
    <w:rsid w:val="00636702"/>
    <w:rsid w:val="00641150"/>
    <w:rsid w:val="00645A26"/>
    <w:rsid w:val="00650401"/>
    <w:rsid w:val="00651249"/>
    <w:rsid w:val="00653C3A"/>
    <w:rsid w:val="00656E11"/>
    <w:rsid w:val="006616F3"/>
    <w:rsid w:val="00661FA1"/>
    <w:rsid w:val="00664FDF"/>
    <w:rsid w:val="00665BB7"/>
    <w:rsid w:val="00666AA3"/>
    <w:rsid w:val="00667BEF"/>
    <w:rsid w:val="00672E15"/>
    <w:rsid w:val="00673A65"/>
    <w:rsid w:val="00676707"/>
    <w:rsid w:val="00677069"/>
    <w:rsid w:val="00680002"/>
    <w:rsid w:val="00681E39"/>
    <w:rsid w:val="0068271F"/>
    <w:rsid w:val="006828C6"/>
    <w:rsid w:val="00686878"/>
    <w:rsid w:val="00692168"/>
    <w:rsid w:val="00692DD3"/>
    <w:rsid w:val="006A1D7B"/>
    <w:rsid w:val="006A3E1F"/>
    <w:rsid w:val="006A6493"/>
    <w:rsid w:val="006B32EB"/>
    <w:rsid w:val="006B3548"/>
    <w:rsid w:val="006B36FD"/>
    <w:rsid w:val="006B485D"/>
    <w:rsid w:val="006C3876"/>
    <w:rsid w:val="006C6FB4"/>
    <w:rsid w:val="006C73F1"/>
    <w:rsid w:val="006D00E4"/>
    <w:rsid w:val="006D4197"/>
    <w:rsid w:val="006D4348"/>
    <w:rsid w:val="006D43F5"/>
    <w:rsid w:val="006D5E82"/>
    <w:rsid w:val="006E0B4E"/>
    <w:rsid w:val="006E0D7E"/>
    <w:rsid w:val="006E4739"/>
    <w:rsid w:val="006E477B"/>
    <w:rsid w:val="006E48B7"/>
    <w:rsid w:val="006F4646"/>
    <w:rsid w:val="006F4C60"/>
    <w:rsid w:val="006F502B"/>
    <w:rsid w:val="006F7E52"/>
    <w:rsid w:val="00702C29"/>
    <w:rsid w:val="0070693C"/>
    <w:rsid w:val="0071011F"/>
    <w:rsid w:val="00711943"/>
    <w:rsid w:val="00721632"/>
    <w:rsid w:val="00722619"/>
    <w:rsid w:val="00722947"/>
    <w:rsid w:val="007235C4"/>
    <w:rsid w:val="00724390"/>
    <w:rsid w:val="00724BA2"/>
    <w:rsid w:val="00727580"/>
    <w:rsid w:val="0072795C"/>
    <w:rsid w:val="007320A0"/>
    <w:rsid w:val="007355C3"/>
    <w:rsid w:val="00736790"/>
    <w:rsid w:val="00741A12"/>
    <w:rsid w:val="00741B67"/>
    <w:rsid w:val="00741BA9"/>
    <w:rsid w:val="00742D27"/>
    <w:rsid w:val="007470CB"/>
    <w:rsid w:val="00747F1B"/>
    <w:rsid w:val="00752198"/>
    <w:rsid w:val="00752DEF"/>
    <w:rsid w:val="00753043"/>
    <w:rsid w:val="00754650"/>
    <w:rsid w:val="00755899"/>
    <w:rsid w:val="007571BE"/>
    <w:rsid w:val="00760D16"/>
    <w:rsid w:val="007616E2"/>
    <w:rsid w:val="00761736"/>
    <w:rsid w:val="00761F19"/>
    <w:rsid w:val="00764564"/>
    <w:rsid w:val="00765E6F"/>
    <w:rsid w:val="007664F4"/>
    <w:rsid w:val="007665DF"/>
    <w:rsid w:val="00766793"/>
    <w:rsid w:val="00767111"/>
    <w:rsid w:val="0077153C"/>
    <w:rsid w:val="00771A57"/>
    <w:rsid w:val="00771C39"/>
    <w:rsid w:val="007741AC"/>
    <w:rsid w:val="0077432A"/>
    <w:rsid w:val="00784CC2"/>
    <w:rsid w:val="00790D90"/>
    <w:rsid w:val="00793E82"/>
    <w:rsid w:val="007942E0"/>
    <w:rsid w:val="00794A6D"/>
    <w:rsid w:val="00796F37"/>
    <w:rsid w:val="007A1963"/>
    <w:rsid w:val="007A1A25"/>
    <w:rsid w:val="007A2059"/>
    <w:rsid w:val="007A58ED"/>
    <w:rsid w:val="007B16E4"/>
    <w:rsid w:val="007B1FB3"/>
    <w:rsid w:val="007B46EC"/>
    <w:rsid w:val="007B6626"/>
    <w:rsid w:val="007B700B"/>
    <w:rsid w:val="007C0201"/>
    <w:rsid w:val="007C2595"/>
    <w:rsid w:val="007C344C"/>
    <w:rsid w:val="007C4316"/>
    <w:rsid w:val="007C5BBB"/>
    <w:rsid w:val="007C7FE4"/>
    <w:rsid w:val="007D172F"/>
    <w:rsid w:val="007D1CF2"/>
    <w:rsid w:val="007D4A1C"/>
    <w:rsid w:val="007D709E"/>
    <w:rsid w:val="007E7186"/>
    <w:rsid w:val="007E759E"/>
    <w:rsid w:val="007F08DA"/>
    <w:rsid w:val="007F41B5"/>
    <w:rsid w:val="007F6830"/>
    <w:rsid w:val="00800DA3"/>
    <w:rsid w:val="00803273"/>
    <w:rsid w:val="00804033"/>
    <w:rsid w:val="0080462F"/>
    <w:rsid w:val="0081058E"/>
    <w:rsid w:val="008108B0"/>
    <w:rsid w:val="00814024"/>
    <w:rsid w:val="00814B24"/>
    <w:rsid w:val="00815244"/>
    <w:rsid w:val="008207B0"/>
    <w:rsid w:val="00822624"/>
    <w:rsid w:val="00824318"/>
    <w:rsid w:val="0083273D"/>
    <w:rsid w:val="008350CF"/>
    <w:rsid w:val="008360CF"/>
    <w:rsid w:val="0083782E"/>
    <w:rsid w:val="008409B4"/>
    <w:rsid w:val="00844F02"/>
    <w:rsid w:val="00846376"/>
    <w:rsid w:val="00846B35"/>
    <w:rsid w:val="00852F56"/>
    <w:rsid w:val="0085341E"/>
    <w:rsid w:val="0085429C"/>
    <w:rsid w:val="008542F6"/>
    <w:rsid w:val="00854DAB"/>
    <w:rsid w:val="00860040"/>
    <w:rsid w:val="00862A69"/>
    <w:rsid w:val="00864918"/>
    <w:rsid w:val="00865578"/>
    <w:rsid w:val="0087239D"/>
    <w:rsid w:val="008817CD"/>
    <w:rsid w:val="00884945"/>
    <w:rsid w:val="008906EB"/>
    <w:rsid w:val="008937A0"/>
    <w:rsid w:val="00894E93"/>
    <w:rsid w:val="00897F7E"/>
    <w:rsid w:val="008A050B"/>
    <w:rsid w:val="008A3432"/>
    <w:rsid w:val="008A47A3"/>
    <w:rsid w:val="008A7155"/>
    <w:rsid w:val="008A7450"/>
    <w:rsid w:val="008B3A11"/>
    <w:rsid w:val="008B7250"/>
    <w:rsid w:val="008C14F3"/>
    <w:rsid w:val="008C3112"/>
    <w:rsid w:val="008C5782"/>
    <w:rsid w:val="008C5B50"/>
    <w:rsid w:val="008C6429"/>
    <w:rsid w:val="008D018A"/>
    <w:rsid w:val="008D13FF"/>
    <w:rsid w:val="008D1CD8"/>
    <w:rsid w:val="008D483B"/>
    <w:rsid w:val="008D4A7A"/>
    <w:rsid w:val="008D756B"/>
    <w:rsid w:val="008E022B"/>
    <w:rsid w:val="008E17EE"/>
    <w:rsid w:val="008E36E2"/>
    <w:rsid w:val="008E3D5B"/>
    <w:rsid w:val="008E4959"/>
    <w:rsid w:val="008E5EBF"/>
    <w:rsid w:val="008E7013"/>
    <w:rsid w:val="008F646A"/>
    <w:rsid w:val="0090018C"/>
    <w:rsid w:val="009016E9"/>
    <w:rsid w:val="009036F7"/>
    <w:rsid w:val="0090545D"/>
    <w:rsid w:val="009079B7"/>
    <w:rsid w:val="009160FB"/>
    <w:rsid w:val="00916757"/>
    <w:rsid w:val="00920D48"/>
    <w:rsid w:val="00921C5E"/>
    <w:rsid w:val="009232D8"/>
    <w:rsid w:val="00923B70"/>
    <w:rsid w:val="0092412F"/>
    <w:rsid w:val="00924D3E"/>
    <w:rsid w:val="00931F37"/>
    <w:rsid w:val="00933EB3"/>
    <w:rsid w:val="00933FC5"/>
    <w:rsid w:val="00936C64"/>
    <w:rsid w:val="009422A4"/>
    <w:rsid w:val="00943326"/>
    <w:rsid w:val="00943DC7"/>
    <w:rsid w:val="00947137"/>
    <w:rsid w:val="00952AEA"/>
    <w:rsid w:val="009548CA"/>
    <w:rsid w:val="00956101"/>
    <w:rsid w:val="009564C8"/>
    <w:rsid w:val="00957468"/>
    <w:rsid w:val="009577AF"/>
    <w:rsid w:val="009615DD"/>
    <w:rsid w:val="00964F6D"/>
    <w:rsid w:val="0096657F"/>
    <w:rsid w:val="00966FC5"/>
    <w:rsid w:val="0096717E"/>
    <w:rsid w:val="00970DBC"/>
    <w:rsid w:val="00971A85"/>
    <w:rsid w:val="00971F38"/>
    <w:rsid w:val="00972AA7"/>
    <w:rsid w:val="009732AF"/>
    <w:rsid w:val="009736B4"/>
    <w:rsid w:val="00974973"/>
    <w:rsid w:val="00976D38"/>
    <w:rsid w:val="00977FA3"/>
    <w:rsid w:val="00980C23"/>
    <w:rsid w:val="0098304C"/>
    <w:rsid w:val="00983F4B"/>
    <w:rsid w:val="00984C88"/>
    <w:rsid w:val="00985C45"/>
    <w:rsid w:val="009879F0"/>
    <w:rsid w:val="00987C74"/>
    <w:rsid w:val="00990AD8"/>
    <w:rsid w:val="00990D92"/>
    <w:rsid w:val="00996611"/>
    <w:rsid w:val="009977E9"/>
    <w:rsid w:val="009A11AA"/>
    <w:rsid w:val="009A1C37"/>
    <w:rsid w:val="009A586C"/>
    <w:rsid w:val="009A5D7C"/>
    <w:rsid w:val="009A6239"/>
    <w:rsid w:val="009A762F"/>
    <w:rsid w:val="009B2957"/>
    <w:rsid w:val="009B46A5"/>
    <w:rsid w:val="009B7523"/>
    <w:rsid w:val="009C082C"/>
    <w:rsid w:val="009C0BD1"/>
    <w:rsid w:val="009C167E"/>
    <w:rsid w:val="009C2B2D"/>
    <w:rsid w:val="009C69E4"/>
    <w:rsid w:val="009D0C25"/>
    <w:rsid w:val="009D2883"/>
    <w:rsid w:val="009D2E79"/>
    <w:rsid w:val="009D6DE4"/>
    <w:rsid w:val="009D7694"/>
    <w:rsid w:val="009E3880"/>
    <w:rsid w:val="009E4B65"/>
    <w:rsid w:val="009E5604"/>
    <w:rsid w:val="009E6518"/>
    <w:rsid w:val="009E7903"/>
    <w:rsid w:val="009F09D9"/>
    <w:rsid w:val="009F0B54"/>
    <w:rsid w:val="009F67FD"/>
    <w:rsid w:val="009F680A"/>
    <w:rsid w:val="009F68CD"/>
    <w:rsid w:val="009F6F12"/>
    <w:rsid w:val="00A0093C"/>
    <w:rsid w:val="00A00D71"/>
    <w:rsid w:val="00A01770"/>
    <w:rsid w:val="00A02F45"/>
    <w:rsid w:val="00A032CF"/>
    <w:rsid w:val="00A0370D"/>
    <w:rsid w:val="00A03B16"/>
    <w:rsid w:val="00A04C39"/>
    <w:rsid w:val="00A052F2"/>
    <w:rsid w:val="00A10125"/>
    <w:rsid w:val="00A106D5"/>
    <w:rsid w:val="00A1406F"/>
    <w:rsid w:val="00A17DD6"/>
    <w:rsid w:val="00A20EC2"/>
    <w:rsid w:val="00A21207"/>
    <w:rsid w:val="00A256A9"/>
    <w:rsid w:val="00A26232"/>
    <w:rsid w:val="00A27847"/>
    <w:rsid w:val="00A32EB5"/>
    <w:rsid w:val="00A34D64"/>
    <w:rsid w:val="00A36101"/>
    <w:rsid w:val="00A438AE"/>
    <w:rsid w:val="00A43DC3"/>
    <w:rsid w:val="00A450A9"/>
    <w:rsid w:val="00A53BB9"/>
    <w:rsid w:val="00A542B2"/>
    <w:rsid w:val="00A54346"/>
    <w:rsid w:val="00A5569E"/>
    <w:rsid w:val="00A56D5F"/>
    <w:rsid w:val="00A60D69"/>
    <w:rsid w:val="00A6351D"/>
    <w:rsid w:val="00A649B5"/>
    <w:rsid w:val="00A66014"/>
    <w:rsid w:val="00A719C6"/>
    <w:rsid w:val="00A72705"/>
    <w:rsid w:val="00A83445"/>
    <w:rsid w:val="00A84C4E"/>
    <w:rsid w:val="00A8639F"/>
    <w:rsid w:val="00A866FA"/>
    <w:rsid w:val="00A86F44"/>
    <w:rsid w:val="00A87B0A"/>
    <w:rsid w:val="00A87E86"/>
    <w:rsid w:val="00A94A69"/>
    <w:rsid w:val="00A972BD"/>
    <w:rsid w:val="00A97CED"/>
    <w:rsid w:val="00AA1D2F"/>
    <w:rsid w:val="00AA27CB"/>
    <w:rsid w:val="00AA3C80"/>
    <w:rsid w:val="00AB1568"/>
    <w:rsid w:val="00AB22B7"/>
    <w:rsid w:val="00AB755D"/>
    <w:rsid w:val="00AC34F0"/>
    <w:rsid w:val="00AC678B"/>
    <w:rsid w:val="00AD15E0"/>
    <w:rsid w:val="00AD1E71"/>
    <w:rsid w:val="00AD5C17"/>
    <w:rsid w:val="00AD71AD"/>
    <w:rsid w:val="00AE0CDF"/>
    <w:rsid w:val="00AE16A4"/>
    <w:rsid w:val="00AE2C95"/>
    <w:rsid w:val="00AE2ED3"/>
    <w:rsid w:val="00AE3906"/>
    <w:rsid w:val="00AE3A3B"/>
    <w:rsid w:val="00AE713E"/>
    <w:rsid w:val="00AE7853"/>
    <w:rsid w:val="00AF1A76"/>
    <w:rsid w:val="00AF3059"/>
    <w:rsid w:val="00AF3981"/>
    <w:rsid w:val="00AF3DD7"/>
    <w:rsid w:val="00AF5DDB"/>
    <w:rsid w:val="00B023EB"/>
    <w:rsid w:val="00B03E92"/>
    <w:rsid w:val="00B05B6B"/>
    <w:rsid w:val="00B06B6C"/>
    <w:rsid w:val="00B0724D"/>
    <w:rsid w:val="00B1376E"/>
    <w:rsid w:val="00B1386D"/>
    <w:rsid w:val="00B14EEE"/>
    <w:rsid w:val="00B214FE"/>
    <w:rsid w:val="00B217A2"/>
    <w:rsid w:val="00B26273"/>
    <w:rsid w:val="00B3123A"/>
    <w:rsid w:val="00B31AAE"/>
    <w:rsid w:val="00B32164"/>
    <w:rsid w:val="00B32DA6"/>
    <w:rsid w:val="00B332AE"/>
    <w:rsid w:val="00B348D5"/>
    <w:rsid w:val="00B45A67"/>
    <w:rsid w:val="00B505BD"/>
    <w:rsid w:val="00B507A6"/>
    <w:rsid w:val="00B54536"/>
    <w:rsid w:val="00B62CB2"/>
    <w:rsid w:val="00B62D7B"/>
    <w:rsid w:val="00B642CE"/>
    <w:rsid w:val="00B6651B"/>
    <w:rsid w:val="00B6770A"/>
    <w:rsid w:val="00B7183A"/>
    <w:rsid w:val="00B72FA0"/>
    <w:rsid w:val="00B819DF"/>
    <w:rsid w:val="00B83E5E"/>
    <w:rsid w:val="00B83F83"/>
    <w:rsid w:val="00B86BF0"/>
    <w:rsid w:val="00B901AB"/>
    <w:rsid w:val="00B906F9"/>
    <w:rsid w:val="00B926C0"/>
    <w:rsid w:val="00B9277F"/>
    <w:rsid w:val="00B92F7C"/>
    <w:rsid w:val="00B97CFD"/>
    <w:rsid w:val="00BA17D0"/>
    <w:rsid w:val="00BA2251"/>
    <w:rsid w:val="00BA249D"/>
    <w:rsid w:val="00BA54E4"/>
    <w:rsid w:val="00BB0272"/>
    <w:rsid w:val="00BB4F8A"/>
    <w:rsid w:val="00BB5229"/>
    <w:rsid w:val="00BB73B2"/>
    <w:rsid w:val="00BB7B0F"/>
    <w:rsid w:val="00BB7DD3"/>
    <w:rsid w:val="00BC3B60"/>
    <w:rsid w:val="00BC6C7C"/>
    <w:rsid w:val="00BD0DCD"/>
    <w:rsid w:val="00BD26D0"/>
    <w:rsid w:val="00BD5CFD"/>
    <w:rsid w:val="00BD60A4"/>
    <w:rsid w:val="00BE0EB5"/>
    <w:rsid w:val="00BE255F"/>
    <w:rsid w:val="00BF12DB"/>
    <w:rsid w:val="00BF36EF"/>
    <w:rsid w:val="00BF59DB"/>
    <w:rsid w:val="00BF5EE8"/>
    <w:rsid w:val="00BF5F6A"/>
    <w:rsid w:val="00C016AE"/>
    <w:rsid w:val="00C06DD7"/>
    <w:rsid w:val="00C07E7E"/>
    <w:rsid w:val="00C124F1"/>
    <w:rsid w:val="00C12DEB"/>
    <w:rsid w:val="00C17ED3"/>
    <w:rsid w:val="00C247C3"/>
    <w:rsid w:val="00C25EEF"/>
    <w:rsid w:val="00C339A0"/>
    <w:rsid w:val="00C34454"/>
    <w:rsid w:val="00C34FC0"/>
    <w:rsid w:val="00C40F9B"/>
    <w:rsid w:val="00C42447"/>
    <w:rsid w:val="00C43C59"/>
    <w:rsid w:val="00C43CD3"/>
    <w:rsid w:val="00C44D08"/>
    <w:rsid w:val="00C52862"/>
    <w:rsid w:val="00C52E4F"/>
    <w:rsid w:val="00C5310E"/>
    <w:rsid w:val="00C53DDA"/>
    <w:rsid w:val="00C557DE"/>
    <w:rsid w:val="00C5621E"/>
    <w:rsid w:val="00C57373"/>
    <w:rsid w:val="00C60557"/>
    <w:rsid w:val="00C619BA"/>
    <w:rsid w:val="00C63DB8"/>
    <w:rsid w:val="00C658BE"/>
    <w:rsid w:val="00C66192"/>
    <w:rsid w:val="00C661DA"/>
    <w:rsid w:val="00C72698"/>
    <w:rsid w:val="00C73F98"/>
    <w:rsid w:val="00C74B9D"/>
    <w:rsid w:val="00C74C22"/>
    <w:rsid w:val="00C76157"/>
    <w:rsid w:val="00C76714"/>
    <w:rsid w:val="00C80D53"/>
    <w:rsid w:val="00C812F5"/>
    <w:rsid w:val="00C87837"/>
    <w:rsid w:val="00C9166A"/>
    <w:rsid w:val="00C95DD0"/>
    <w:rsid w:val="00C96433"/>
    <w:rsid w:val="00C97893"/>
    <w:rsid w:val="00CA2C44"/>
    <w:rsid w:val="00CA3E76"/>
    <w:rsid w:val="00CB0F39"/>
    <w:rsid w:val="00CB1733"/>
    <w:rsid w:val="00CB6732"/>
    <w:rsid w:val="00CB67CD"/>
    <w:rsid w:val="00CB690E"/>
    <w:rsid w:val="00CC3015"/>
    <w:rsid w:val="00CC3F88"/>
    <w:rsid w:val="00CC41A1"/>
    <w:rsid w:val="00CC4FB6"/>
    <w:rsid w:val="00CD0851"/>
    <w:rsid w:val="00CD2160"/>
    <w:rsid w:val="00CD3715"/>
    <w:rsid w:val="00CD7FCD"/>
    <w:rsid w:val="00CE1101"/>
    <w:rsid w:val="00CE3966"/>
    <w:rsid w:val="00CE4168"/>
    <w:rsid w:val="00CE5319"/>
    <w:rsid w:val="00CF0E72"/>
    <w:rsid w:val="00CF597B"/>
    <w:rsid w:val="00D00563"/>
    <w:rsid w:val="00D01301"/>
    <w:rsid w:val="00D0344E"/>
    <w:rsid w:val="00D06B60"/>
    <w:rsid w:val="00D07F18"/>
    <w:rsid w:val="00D14FFD"/>
    <w:rsid w:val="00D16284"/>
    <w:rsid w:val="00D16E2E"/>
    <w:rsid w:val="00D22D6F"/>
    <w:rsid w:val="00D234A3"/>
    <w:rsid w:val="00D302F3"/>
    <w:rsid w:val="00D31011"/>
    <w:rsid w:val="00D31F9C"/>
    <w:rsid w:val="00D33A8F"/>
    <w:rsid w:val="00D35890"/>
    <w:rsid w:val="00D36185"/>
    <w:rsid w:val="00D37651"/>
    <w:rsid w:val="00D376EA"/>
    <w:rsid w:val="00D44000"/>
    <w:rsid w:val="00D44713"/>
    <w:rsid w:val="00D457A5"/>
    <w:rsid w:val="00D45870"/>
    <w:rsid w:val="00D4676C"/>
    <w:rsid w:val="00D51904"/>
    <w:rsid w:val="00D5582D"/>
    <w:rsid w:val="00D55FFE"/>
    <w:rsid w:val="00D565B6"/>
    <w:rsid w:val="00D56CC8"/>
    <w:rsid w:val="00D57553"/>
    <w:rsid w:val="00D61E00"/>
    <w:rsid w:val="00D62461"/>
    <w:rsid w:val="00D66DB1"/>
    <w:rsid w:val="00D71C19"/>
    <w:rsid w:val="00D721E4"/>
    <w:rsid w:val="00D74B00"/>
    <w:rsid w:val="00D76EF5"/>
    <w:rsid w:val="00D77E6C"/>
    <w:rsid w:val="00D81324"/>
    <w:rsid w:val="00D83E98"/>
    <w:rsid w:val="00D84558"/>
    <w:rsid w:val="00D848FE"/>
    <w:rsid w:val="00D85B47"/>
    <w:rsid w:val="00D87AFD"/>
    <w:rsid w:val="00D9032C"/>
    <w:rsid w:val="00D95F0B"/>
    <w:rsid w:val="00DA017E"/>
    <w:rsid w:val="00DA0DC4"/>
    <w:rsid w:val="00DA38B4"/>
    <w:rsid w:val="00DA51C0"/>
    <w:rsid w:val="00DA7486"/>
    <w:rsid w:val="00DB339A"/>
    <w:rsid w:val="00DB48A1"/>
    <w:rsid w:val="00DB5117"/>
    <w:rsid w:val="00DB6934"/>
    <w:rsid w:val="00DB6E5B"/>
    <w:rsid w:val="00DB779A"/>
    <w:rsid w:val="00DB7AFC"/>
    <w:rsid w:val="00DC0774"/>
    <w:rsid w:val="00DC5E71"/>
    <w:rsid w:val="00DC6534"/>
    <w:rsid w:val="00DD48B6"/>
    <w:rsid w:val="00DD4EE8"/>
    <w:rsid w:val="00DE030D"/>
    <w:rsid w:val="00DE0739"/>
    <w:rsid w:val="00DE0BD8"/>
    <w:rsid w:val="00DE190C"/>
    <w:rsid w:val="00DE1E61"/>
    <w:rsid w:val="00DE679B"/>
    <w:rsid w:val="00DE7175"/>
    <w:rsid w:val="00DE720A"/>
    <w:rsid w:val="00DF2F49"/>
    <w:rsid w:val="00DF35EF"/>
    <w:rsid w:val="00E00E7F"/>
    <w:rsid w:val="00E02E41"/>
    <w:rsid w:val="00E0407B"/>
    <w:rsid w:val="00E044A6"/>
    <w:rsid w:val="00E1191B"/>
    <w:rsid w:val="00E154D9"/>
    <w:rsid w:val="00E21925"/>
    <w:rsid w:val="00E226FF"/>
    <w:rsid w:val="00E26B4D"/>
    <w:rsid w:val="00E27642"/>
    <w:rsid w:val="00E27F66"/>
    <w:rsid w:val="00E31624"/>
    <w:rsid w:val="00E31808"/>
    <w:rsid w:val="00E35534"/>
    <w:rsid w:val="00E36CF9"/>
    <w:rsid w:val="00E376FF"/>
    <w:rsid w:val="00E4100D"/>
    <w:rsid w:val="00E41234"/>
    <w:rsid w:val="00E43003"/>
    <w:rsid w:val="00E45256"/>
    <w:rsid w:val="00E45405"/>
    <w:rsid w:val="00E51135"/>
    <w:rsid w:val="00E5409B"/>
    <w:rsid w:val="00E56770"/>
    <w:rsid w:val="00E56AAD"/>
    <w:rsid w:val="00E57178"/>
    <w:rsid w:val="00E573DA"/>
    <w:rsid w:val="00E601FC"/>
    <w:rsid w:val="00E63CC3"/>
    <w:rsid w:val="00E64264"/>
    <w:rsid w:val="00E65AEF"/>
    <w:rsid w:val="00E65C62"/>
    <w:rsid w:val="00E66140"/>
    <w:rsid w:val="00E66E29"/>
    <w:rsid w:val="00E71DD1"/>
    <w:rsid w:val="00E720CB"/>
    <w:rsid w:val="00E7291D"/>
    <w:rsid w:val="00E72D6B"/>
    <w:rsid w:val="00E75D45"/>
    <w:rsid w:val="00E76C00"/>
    <w:rsid w:val="00E76CA8"/>
    <w:rsid w:val="00E84C73"/>
    <w:rsid w:val="00E876C8"/>
    <w:rsid w:val="00E907C2"/>
    <w:rsid w:val="00E92D14"/>
    <w:rsid w:val="00E939EC"/>
    <w:rsid w:val="00EA0662"/>
    <w:rsid w:val="00EA1916"/>
    <w:rsid w:val="00EA1E1D"/>
    <w:rsid w:val="00EA2B34"/>
    <w:rsid w:val="00EA3AFD"/>
    <w:rsid w:val="00EA4F89"/>
    <w:rsid w:val="00EA71B2"/>
    <w:rsid w:val="00EB2FFC"/>
    <w:rsid w:val="00EB38E7"/>
    <w:rsid w:val="00EB58FD"/>
    <w:rsid w:val="00EB65CB"/>
    <w:rsid w:val="00EB6E2E"/>
    <w:rsid w:val="00EC3975"/>
    <w:rsid w:val="00EC4F76"/>
    <w:rsid w:val="00ED01EB"/>
    <w:rsid w:val="00ED16BA"/>
    <w:rsid w:val="00ED224D"/>
    <w:rsid w:val="00ED2FD6"/>
    <w:rsid w:val="00ED3416"/>
    <w:rsid w:val="00ED7212"/>
    <w:rsid w:val="00EE074B"/>
    <w:rsid w:val="00EE526B"/>
    <w:rsid w:val="00EE64BD"/>
    <w:rsid w:val="00EE7579"/>
    <w:rsid w:val="00EF1EBE"/>
    <w:rsid w:val="00EF3BDD"/>
    <w:rsid w:val="00EF4A6E"/>
    <w:rsid w:val="00EF57AE"/>
    <w:rsid w:val="00F01035"/>
    <w:rsid w:val="00F02073"/>
    <w:rsid w:val="00F02D81"/>
    <w:rsid w:val="00F065A3"/>
    <w:rsid w:val="00F07DB1"/>
    <w:rsid w:val="00F13047"/>
    <w:rsid w:val="00F150AB"/>
    <w:rsid w:val="00F2162B"/>
    <w:rsid w:val="00F24F0B"/>
    <w:rsid w:val="00F270BA"/>
    <w:rsid w:val="00F33C53"/>
    <w:rsid w:val="00F40A96"/>
    <w:rsid w:val="00F4766A"/>
    <w:rsid w:val="00F50684"/>
    <w:rsid w:val="00F53239"/>
    <w:rsid w:val="00F53B40"/>
    <w:rsid w:val="00F61B1C"/>
    <w:rsid w:val="00F65215"/>
    <w:rsid w:val="00F71561"/>
    <w:rsid w:val="00F752D3"/>
    <w:rsid w:val="00F75B3C"/>
    <w:rsid w:val="00F83996"/>
    <w:rsid w:val="00F86469"/>
    <w:rsid w:val="00F91E8A"/>
    <w:rsid w:val="00F927FE"/>
    <w:rsid w:val="00F94227"/>
    <w:rsid w:val="00F953AD"/>
    <w:rsid w:val="00F95801"/>
    <w:rsid w:val="00F9592F"/>
    <w:rsid w:val="00FA06F7"/>
    <w:rsid w:val="00FB23BA"/>
    <w:rsid w:val="00FB46B2"/>
    <w:rsid w:val="00FB65D2"/>
    <w:rsid w:val="00FB7609"/>
    <w:rsid w:val="00FB7CDD"/>
    <w:rsid w:val="00FC19C2"/>
    <w:rsid w:val="00FC2324"/>
    <w:rsid w:val="00FC4280"/>
    <w:rsid w:val="00FC497D"/>
    <w:rsid w:val="00FC6459"/>
    <w:rsid w:val="00FD0D27"/>
    <w:rsid w:val="00FD3FF9"/>
    <w:rsid w:val="00FD6BFD"/>
    <w:rsid w:val="00FE4E98"/>
    <w:rsid w:val="00FE5BC2"/>
    <w:rsid w:val="00FE6207"/>
    <w:rsid w:val="00FF0C0D"/>
    <w:rsid w:val="00FF0C75"/>
    <w:rsid w:val="00FF0CB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Sprechblasentext">
    <w:name w:val="Balloon Text"/>
    <w:basedOn w:val="Standard"/>
    <w:link w:val="SprechblasentextZchn"/>
    <w:rsid w:val="00076B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6B4E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09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Sprechblasentext">
    <w:name w:val="Balloon Text"/>
    <w:basedOn w:val="Standard"/>
    <w:link w:val="SprechblasentextZchn"/>
    <w:rsid w:val="00076B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6B4E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0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neer-Suedfenste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eer-sued.tueren-designe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5AC2D-E60B-4902-AED4-4E55845B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3831</CharactersWithSpaces>
  <SharedDoc>false</SharedDoc>
  <HLinks>
    <vt:vector size="6" baseType="variant"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http://www.kneer-suedfenster.de/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21</cp:revision>
  <cp:lastPrinted>2018-02-22T14:42:00Z</cp:lastPrinted>
  <dcterms:created xsi:type="dcterms:W3CDTF">2018-02-22T10:39:00Z</dcterms:created>
  <dcterms:modified xsi:type="dcterms:W3CDTF">2018-03-08T14:15:00Z</dcterms:modified>
</cp:coreProperties>
</file>